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3806" w:rsidRDefault="005E5E32">
      <w:pPr>
        <w:spacing w:before="0" w:after="0" w:line="360" w:lineRule="auto"/>
        <w:jc w:val="center"/>
        <w:rPr>
          <w:rFonts w:ascii="Bookman Old Style" w:eastAsia="Microsoft JhengHei" w:hAnsi="Bookman Old Style" w:cs="Narkisim"/>
          <w:b/>
          <w:color w:val="000000" w:themeColor="text1"/>
          <w:sz w:val="24"/>
          <w:szCs w:val="24"/>
        </w:rPr>
      </w:pPr>
      <w:r>
        <w:rPr>
          <w:rFonts w:ascii="Bookman Old Style" w:eastAsia="Microsoft JhengHei" w:hAnsi="Bookman Old Style" w:cs="Narkisim"/>
          <w:b/>
          <w:color w:val="000000" w:themeColor="text1"/>
          <w:sz w:val="24"/>
          <w:szCs w:val="24"/>
        </w:rPr>
        <w:t>BAB I</w:t>
      </w:r>
      <w:r>
        <w:rPr>
          <w:rFonts w:ascii="Bookman Old Style" w:eastAsia="Microsoft JhengHei" w:hAnsi="Bookman Old Style" w:cs="Narkisim"/>
          <w:b/>
          <w:color w:val="000000" w:themeColor="text1"/>
          <w:sz w:val="24"/>
          <w:szCs w:val="24"/>
          <w:lang w:val="id-ID"/>
        </w:rPr>
        <w:t>I</w:t>
      </w:r>
    </w:p>
    <w:p w:rsidR="00583806" w:rsidRDefault="005E5E32">
      <w:pPr>
        <w:spacing w:before="0" w:after="0" w:line="360" w:lineRule="auto"/>
        <w:jc w:val="center"/>
        <w:rPr>
          <w:rFonts w:ascii="Bookman Old Style" w:eastAsia="Microsoft JhengHei" w:hAnsi="Bookman Old Style" w:cs="Narkisim"/>
          <w:b/>
          <w:color w:val="000000" w:themeColor="text1"/>
          <w:sz w:val="24"/>
          <w:szCs w:val="24"/>
          <w:lang w:val="id-ID"/>
        </w:rPr>
      </w:pPr>
      <w:r>
        <w:rPr>
          <w:rFonts w:ascii="Bookman Old Style" w:eastAsia="Microsoft JhengHei" w:hAnsi="Bookman Old Style" w:cs="Narkisim"/>
          <w:b/>
          <w:color w:val="000000" w:themeColor="text1"/>
          <w:sz w:val="24"/>
          <w:szCs w:val="24"/>
          <w:lang w:val="id-ID"/>
        </w:rPr>
        <w:t>GAMBARAN PELAYANAN DINAS KEBUDAYAAN PROVINSI SUMATERA BARAT</w:t>
      </w:r>
    </w:p>
    <w:p w:rsidR="00583806" w:rsidRDefault="00583806">
      <w:pPr>
        <w:spacing w:before="0" w:after="0" w:line="360" w:lineRule="auto"/>
        <w:jc w:val="center"/>
        <w:rPr>
          <w:rFonts w:ascii="Bookman Old Style" w:eastAsia="Microsoft JhengHei" w:hAnsi="Bookman Old Style" w:cs="Narkisim"/>
          <w:color w:val="000000" w:themeColor="text1"/>
          <w:sz w:val="24"/>
          <w:szCs w:val="24"/>
          <w:lang w:val="id-ID"/>
        </w:rPr>
      </w:pPr>
    </w:p>
    <w:p w:rsidR="00583806" w:rsidRDefault="00583806">
      <w:pPr>
        <w:tabs>
          <w:tab w:val="left" w:pos="567"/>
        </w:tabs>
        <w:autoSpaceDE w:val="0"/>
        <w:autoSpaceDN w:val="0"/>
        <w:adjustRightInd w:val="0"/>
        <w:spacing w:before="0" w:after="0" w:line="360" w:lineRule="auto"/>
        <w:jc w:val="both"/>
        <w:rPr>
          <w:rFonts w:ascii="Bookman Old Style" w:eastAsia="Microsoft JhengHei" w:hAnsi="Bookman Old Style" w:cs="Narkisim"/>
          <w:b/>
          <w:color w:val="000000" w:themeColor="text1"/>
          <w:sz w:val="24"/>
          <w:szCs w:val="24"/>
          <w:lang w:val="id-ID" w:eastAsia="id-ID"/>
        </w:rPr>
      </w:pPr>
    </w:p>
    <w:p w:rsidR="00583806" w:rsidRDefault="00583806">
      <w:pPr>
        <w:pStyle w:val="ListParagraph1"/>
        <w:numPr>
          <w:ilvl w:val="0"/>
          <w:numId w:val="3"/>
        </w:numPr>
        <w:tabs>
          <w:tab w:val="left" w:pos="567"/>
        </w:tabs>
        <w:autoSpaceDE w:val="0"/>
        <w:autoSpaceDN w:val="0"/>
        <w:adjustRightInd w:val="0"/>
        <w:spacing w:before="0" w:after="0" w:line="360" w:lineRule="auto"/>
        <w:jc w:val="both"/>
        <w:rPr>
          <w:rFonts w:ascii="Bookman Old Style" w:eastAsia="Microsoft JhengHei" w:hAnsi="Bookman Old Style" w:cs="Narkisim"/>
          <w:b/>
          <w:vanish/>
          <w:color w:val="000000" w:themeColor="text1"/>
          <w:sz w:val="24"/>
          <w:szCs w:val="24"/>
          <w:lang w:val="id-ID" w:eastAsia="id-ID"/>
        </w:rPr>
      </w:pPr>
    </w:p>
    <w:p w:rsidR="00583806" w:rsidRDefault="00583806">
      <w:pPr>
        <w:pStyle w:val="ListParagraph1"/>
        <w:numPr>
          <w:ilvl w:val="0"/>
          <w:numId w:val="3"/>
        </w:numPr>
        <w:tabs>
          <w:tab w:val="left" w:pos="567"/>
        </w:tabs>
        <w:autoSpaceDE w:val="0"/>
        <w:autoSpaceDN w:val="0"/>
        <w:adjustRightInd w:val="0"/>
        <w:spacing w:before="0" w:after="0" w:line="360" w:lineRule="auto"/>
        <w:jc w:val="both"/>
        <w:rPr>
          <w:rFonts w:ascii="Bookman Old Style" w:eastAsia="Microsoft JhengHei" w:hAnsi="Bookman Old Style" w:cs="Narkisim"/>
          <w:b/>
          <w:vanish/>
          <w:color w:val="000000" w:themeColor="text1"/>
          <w:sz w:val="24"/>
          <w:szCs w:val="24"/>
          <w:lang w:val="id-ID" w:eastAsia="id-ID"/>
        </w:rPr>
      </w:pPr>
    </w:p>
    <w:p w:rsidR="00583806" w:rsidRDefault="005E5E32">
      <w:pPr>
        <w:pStyle w:val="ListParagraph1"/>
        <w:numPr>
          <w:ilvl w:val="1"/>
          <w:numId w:val="3"/>
        </w:numPr>
        <w:tabs>
          <w:tab w:val="left" w:pos="567"/>
        </w:tabs>
        <w:autoSpaceDE w:val="0"/>
        <w:autoSpaceDN w:val="0"/>
        <w:adjustRightInd w:val="0"/>
        <w:spacing w:before="0" w:after="0" w:line="360" w:lineRule="auto"/>
        <w:ind w:left="567" w:hanging="573"/>
        <w:jc w:val="both"/>
        <w:rPr>
          <w:rFonts w:ascii="Bookman Old Style" w:eastAsia="Microsoft JhengHei" w:hAnsi="Bookman Old Style" w:cs="Narkisim"/>
          <w:b/>
          <w:color w:val="000000" w:themeColor="text1"/>
          <w:sz w:val="24"/>
          <w:szCs w:val="24"/>
          <w:lang w:val="id-ID" w:eastAsia="id-ID"/>
        </w:rPr>
      </w:pPr>
      <w:r>
        <w:rPr>
          <w:rFonts w:ascii="Bookman Old Style" w:eastAsia="Microsoft JhengHei" w:hAnsi="Bookman Old Style" w:cs="Narkisim"/>
          <w:b/>
          <w:color w:val="000000" w:themeColor="text1"/>
          <w:sz w:val="24"/>
          <w:szCs w:val="24"/>
          <w:lang w:val="id-ID" w:eastAsia="id-ID"/>
        </w:rPr>
        <w:t>Tugas, Fungsi, dan Strukur Organisasi</w:t>
      </w:r>
    </w:p>
    <w:p w:rsidR="00583806" w:rsidRDefault="00583806">
      <w:pPr>
        <w:autoSpaceDE w:val="0"/>
        <w:autoSpaceDN w:val="0"/>
        <w:adjustRightInd w:val="0"/>
        <w:spacing w:before="0" w:after="0" w:line="360" w:lineRule="auto"/>
        <w:jc w:val="both"/>
        <w:rPr>
          <w:rFonts w:ascii="Bookman Old Style" w:eastAsia="Microsoft JhengHei" w:hAnsi="Bookman Old Style" w:cs="Narkisim"/>
          <w:b/>
          <w:bCs/>
          <w:color w:val="000000" w:themeColor="text1"/>
          <w:sz w:val="24"/>
          <w:szCs w:val="24"/>
          <w:lang w:val="id-ID" w:eastAsia="id-ID"/>
        </w:rPr>
      </w:pPr>
    </w:p>
    <w:p w:rsidR="00583806" w:rsidRDefault="005E5E32">
      <w:pPr>
        <w:pStyle w:val="ListParagraph1"/>
        <w:numPr>
          <w:ilvl w:val="2"/>
          <w:numId w:val="3"/>
        </w:numPr>
        <w:autoSpaceDE w:val="0"/>
        <w:autoSpaceDN w:val="0"/>
        <w:adjustRightInd w:val="0"/>
        <w:spacing w:before="0" w:after="0" w:line="360" w:lineRule="auto"/>
        <w:ind w:left="1134" w:hanging="567"/>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Tugas dan Fungsi</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Kedudukan, Tugas dan Fungsi Dinas Kebudayaan sebagaimana diatur pada </w:t>
      </w:r>
      <w:r>
        <w:rPr>
          <w:rFonts w:ascii="Bookman Old Style" w:hAnsi="Bookman Old Style" w:cs="Tahoma"/>
          <w:color w:val="000000" w:themeColor="text1"/>
          <w:sz w:val="24"/>
          <w:szCs w:val="24"/>
        </w:rPr>
        <w:t>Peraturan Daerah Provinsi Sumatera Barat Nomor 8 Tahun 2016 tentang Pembentukan dan Susunan Perangkat Daerah Provinsi Sumatera Barat</w:t>
      </w:r>
      <w:r>
        <w:rPr>
          <w:rFonts w:ascii="Bookman Old Style" w:eastAsia="Microsoft JhengHei" w:hAnsi="Bookman Old Style" w:cs="Narkisim"/>
          <w:bCs/>
          <w:color w:val="000000" w:themeColor="text1"/>
          <w:sz w:val="24"/>
          <w:szCs w:val="24"/>
          <w:lang w:val="id-ID" w:eastAsia="id-ID"/>
        </w:rPr>
        <w:t xml:space="preserve"> adalah :</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1. </w:t>
      </w:r>
      <w:r>
        <w:rPr>
          <w:rFonts w:ascii="Bookman Old Style" w:eastAsia="Microsoft JhengHei" w:hAnsi="Bookman Old Style" w:cs="Narkisim"/>
          <w:bCs/>
          <w:color w:val="000000" w:themeColor="text1"/>
          <w:sz w:val="24"/>
          <w:szCs w:val="24"/>
          <w:lang w:val="id-ID" w:eastAsia="id-ID"/>
        </w:rPr>
        <w:tab/>
        <w:t>Dinas Kebudayaan dipimpin oleh seorang kepala dinas, yang berada di bawah dan bertanggung jawab kepada Gubernur melalui Sekretaris Daerah,</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2. </w:t>
      </w:r>
      <w:r>
        <w:rPr>
          <w:rFonts w:ascii="Bookman Old Style" w:eastAsia="Microsoft JhengHei" w:hAnsi="Bookman Old Style" w:cs="Narkisim"/>
          <w:bCs/>
          <w:color w:val="000000" w:themeColor="text1"/>
          <w:sz w:val="24"/>
          <w:szCs w:val="24"/>
          <w:lang w:val="id-ID" w:eastAsia="id-ID"/>
        </w:rPr>
        <w:tab/>
        <w:t xml:space="preserve">Dinas Kebudayaan, mempunyai tugas melaksanakan urusan pemerintahan bidang kebudayaan sesuai dengan pembagian urusan dan kewenangannya sebagaimana diatur Undang-Undang Nomor 23 Tahun 2014, </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3. </w:t>
      </w:r>
      <w:r>
        <w:rPr>
          <w:rFonts w:ascii="Bookman Old Style" w:eastAsia="Microsoft JhengHei" w:hAnsi="Bookman Old Style" w:cs="Narkisim"/>
          <w:bCs/>
          <w:color w:val="000000" w:themeColor="text1"/>
          <w:sz w:val="24"/>
          <w:szCs w:val="24"/>
          <w:lang w:val="id-ID" w:eastAsia="id-ID"/>
        </w:rPr>
        <w:tab/>
        <w:t>Dalam melaksanakan tugas sebagaimana dimaksud, Dinas Kebudayaan, menyelenggarakan fungsi :</w:t>
      </w:r>
    </w:p>
    <w:p w:rsidR="00583806" w:rsidRDefault="005E5E32">
      <w:pPr>
        <w:autoSpaceDE w:val="0"/>
        <w:autoSpaceDN w:val="0"/>
        <w:adjustRightInd w:val="0"/>
        <w:spacing w:before="0" w:after="0" w:line="360" w:lineRule="auto"/>
        <w:ind w:left="1418"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a. </w:t>
      </w:r>
      <w:r>
        <w:rPr>
          <w:rFonts w:ascii="Bookman Old Style" w:eastAsia="Microsoft JhengHei" w:hAnsi="Bookman Old Style" w:cs="Narkisim"/>
          <w:bCs/>
          <w:color w:val="000000" w:themeColor="text1"/>
          <w:sz w:val="24"/>
          <w:szCs w:val="24"/>
          <w:lang w:val="id-ID" w:eastAsia="id-ID"/>
        </w:rPr>
        <w:tab/>
        <w:t xml:space="preserve">Perumusan kebijakan teknis urusan kebudayaan </w:t>
      </w:r>
    </w:p>
    <w:p w:rsidR="00583806" w:rsidRDefault="005E5E32">
      <w:pPr>
        <w:autoSpaceDE w:val="0"/>
        <w:autoSpaceDN w:val="0"/>
        <w:adjustRightInd w:val="0"/>
        <w:spacing w:before="0" w:after="0" w:line="360" w:lineRule="auto"/>
        <w:ind w:left="1418"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b.</w:t>
      </w:r>
      <w:r>
        <w:rPr>
          <w:rFonts w:ascii="Bookman Old Style" w:eastAsia="Microsoft JhengHei" w:hAnsi="Bookman Old Style" w:cs="Narkisim"/>
          <w:bCs/>
          <w:color w:val="000000" w:themeColor="text1"/>
          <w:sz w:val="24"/>
          <w:szCs w:val="24"/>
          <w:lang w:val="id-ID" w:eastAsia="id-ID"/>
        </w:rPr>
        <w:tab/>
        <w:t>Penyelenggaraan urusan pemerintahan dan pelayanan umum di bidang kebudayaan</w:t>
      </w:r>
    </w:p>
    <w:p w:rsidR="00583806" w:rsidRDefault="005E5E32">
      <w:pPr>
        <w:autoSpaceDE w:val="0"/>
        <w:autoSpaceDN w:val="0"/>
        <w:adjustRightInd w:val="0"/>
        <w:spacing w:before="0" w:after="0" w:line="360" w:lineRule="auto"/>
        <w:ind w:left="1418"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c. </w:t>
      </w:r>
      <w:r>
        <w:rPr>
          <w:rFonts w:ascii="Bookman Old Style" w:eastAsia="Microsoft JhengHei" w:hAnsi="Bookman Old Style" w:cs="Narkisim"/>
          <w:bCs/>
          <w:color w:val="000000" w:themeColor="text1"/>
          <w:sz w:val="24"/>
          <w:szCs w:val="24"/>
          <w:lang w:val="id-ID" w:eastAsia="id-ID"/>
        </w:rPr>
        <w:tab/>
        <w:t>Pembinaan dan pelaksanaan tugas sesuai dengan lingkup tugasnya</w:t>
      </w:r>
    </w:p>
    <w:p w:rsidR="00583806" w:rsidRDefault="005E5E32">
      <w:pPr>
        <w:autoSpaceDE w:val="0"/>
        <w:autoSpaceDN w:val="0"/>
        <w:adjustRightInd w:val="0"/>
        <w:spacing w:before="0" w:after="0" w:line="360" w:lineRule="auto"/>
        <w:ind w:left="1418"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d. </w:t>
      </w:r>
      <w:r>
        <w:rPr>
          <w:rFonts w:ascii="Bookman Old Style" w:eastAsia="Microsoft JhengHei" w:hAnsi="Bookman Old Style" w:cs="Narkisim"/>
          <w:bCs/>
          <w:color w:val="000000" w:themeColor="text1"/>
          <w:sz w:val="24"/>
          <w:szCs w:val="24"/>
          <w:lang w:val="id-ID" w:eastAsia="id-ID"/>
        </w:rPr>
        <w:tab/>
        <w:t xml:space="preserve">Pelaksanaan tugas lain yang diberikan oleh Gubernur </w:t>
      </w:r>
    </w:p>
    <w:p w:rsidR="00583806" w:rsidRDefault="00583806">
      <w:pPr>
        <w:autoSpaceDE w:val="0"/>
        <w:autoSpaceDN w:val="0"/>
        <w:adjustRightInd w:val="0"/>
        <w:spacing w:before="0" w:after="0" w:line="360" w:lineRule="auto"/>
        <w:jc w:val="both"/>
        <w:rPr>
          <w:rFonts w:ascii="Bookman Old Style" w:eastAsia="Microsoft JhengHei" w:hAnsi="Bookman Old Style" w:cs="Narkisim"/>
          <w:b/>
          <w:bCs/>
          <w:color w:val="000000" w:themeColor="text1"/>
          <w:sz w:val="24"/>
          <w:szCs w:val="24"/>
          <w:lang w:val="id-ID" w:eastAsia="id-ID"/>
        </w:rPr>
      </w:pPr>
    </w:p>
    <w:p w:rsidR="00583806" w:rsidRDefault="005E5E32">
      <w:pPr>
        <w:pStyle w:val="ListParagraph1"/>
        <w:numPr>
          <w:ilvl w:val="2"/>
          <w:numId w:val="3"/>
        </w:numPr>
        <w:autoSpaceDE w:val="0"/>
        <w:autoSpaceDN w:val="0"/>
        <w:adjustRightInd w:val="0"/>
        <w:spacing w:before="0" w:after="0" w:line="360" w:lineRule="auto"/>
        <w:ind w:left="1134" w:hanging="567"/>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Struktur Organisasi Dinas Kebudayaan</w:t>
      </w:r>
    </w:p>
    <w:p w:rsidR="00583806" w:rsidRDefault="005E5E32">
      <w:pPr>
        <w:autoSpaceDE w:val="0"/>
        <w:autoSpaceDN w:val="0"/>
        <w:adjustRightInd w:val="0"/>
        <w:spacing w:before="0" w:after="0" w:line="360" w:lineRule="auto"/>
        <w:ind w:left="567" w:firstLine="567"/>
        <w:jc w:val="both"/>
        <w:rPr>
          <w:rFonts w:ascii="Bookman Old Style" w:hAnsi="Bookman Old Style"/>
          <w:color w:val="000000" w:themeColor="text1"/>
          <w:sz w:val="24"/>
          <w:szCs w:val="24"/>
          <w:lang w:val="id-ID" w:eastAsia="id-ID" w:bidi="ar-SA"/>
        </w:rPr>
      </w:pPr>
      <w:r>
        <w:rPr>
          <w:rFonts w:ascii="Bookman Old Style" w:eastAsia="Microsoft JhengHei" w:hAnsi="Bookman Old Style" w:cs="Narkisim"/>
          <w:bCs/>
          <w:color w:val="000000" w:themeColor="text1"/>
          <w:sz w:val="24"/>
          <w:szCs w:val="24"/>
          <w:lang w:val="id-ID" w:eastAsia="id-ID"/>
        </w:rPr>
        <w:t>Sedangkan susunan organisasi Dinas Kebudayaan Provinsi Sumatera Barat, sebagaimana diatur pada</w:t>
      </w:r>
      <w:r>
        <w:rPr>
          <w:rFonts w:ascii="Bookman Old Style" w:hAnsi="Bookman Old Style"/>
          <w:color w:val="000000" w:themeColor="text1"/>
          <w:sz w:val="24"/>
          <w:szCs w:val="24"/>
          <w:lang w:val="id-ID" w:eastAsia="id-ID" w:bidi="ar-SA"/>
        </w:rPr>
        <w:t xml:space="preserve"> Peraturan Gubernur </w:t>
      </w:r>
      <w:r>
        <w:rPr>
          <w:rFonts w:ascii="Bookman Old Style" w:hAnsi="Bookman Old Style"/>
          <w:color w:val="000000" w:themeColor="text1"/>
          <w:sz w:val="24"/>
          <w:szCs w:val="24"/>
          <w:lang w:val="id-ID" w:eastAsia="id-ID" w:bidi="ar-SA"/>
        </w:rPr>
        <w:lastRenderedPageBreak/>
        <w:t xml:space="preserve">Nomor </w:t>
      </w:r>
      <w:r w:rsidR="00893316">
        <w:rPr>
          <w:rFonts w:ascii="Bookman Old Style" w:hAnsi="Bookman Old Style"/>
          <w:color w:val="000000" w:themeColor="text1"/>
          <w:sz w:val="24"/>
          <w:szCs w:val="24"/>
          <w:lang w:val="id-ID" w:eastAsia="id-ID" w:bidi="ar-SA"/>
        </w:rPr>
        <w:t xml:space="preserve">10 </w:t>
      </w:r>
      <w:r>
        <w:rPr>
          <w:rFonts w:ascii="Bookman Old Style" w:hAnsi="Bookman Old Style"/>
          <w:color w:val="000000" w:themeColor="text1"/>
          <w:sz w:val="24"/>
          <w:szCs w:val="24"/>
          <w:lang w:val="id-ID" w:eastAsia="id-ID" w:bidi="ar-SA"/>
        </w:rPr>
        <w:t>Tahun 201</w:t>
      </w:r>
      <w:r w:rsidR="00893316">
        <w:rPr>
          <w:rFonts w:ascii="Bookman Old Style" w:hAnsi="Bookman Old Style"/>
          <w:color w:val="000000" w:themeColor="text1"/>
          <w:sz w:val="24"/>
          <w:szCs w:val="24"/>
          <w:lang w:val="id-ID" w:eastAsia="id-ID" w:bidi="ar-SA"/>
        </w:rPr>
        <w:t>8</w:t>
      </w:r>
      <w:r>
        <w:rPr>
          <w:rFonts w:ascii="Bookman Old Style" w:hAnsi="Bookman Old Style"/>
          <w:color w:val="000000" w:themeColor="text1"/>
          <w:sz w:val="24"/>
          <w:szCs w:val="24"/>
          <w:lang w:val="id-ID" w:eastAsia="id-ID" w:bidi="ar-SA"/>
        </w:rPr>
        <w:t xml:space="preserve"> tentang Uraian tugas pokok dan fungsi Dinas Kebudayaan Provinsi Sumatera Barat adalah : </w:t>
      </w:r>
    </w:p>
    <w:p w:rsidR="00583806" w:rsidRDefault="005E5E32">
      <w:pPr>
        <w:tabs>
          <w:tab w:val="left" w:pos="426"/>
          <w:tab w:val="left" w:pos="993"/>
        </w:tabs>
        <w:autoSpaceDE w:val="0"/>
        <w:autoSpaceDN w:val="0"/>
        <w:adjustRightInd w:val="0"/>
        <w:spacing w:before="0" w:after="0" w:line="360" w:lineRule="auto"/>
        <w:ind w:left="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1.</w:t>
      </w:r>
      <w:r>
        <w:rPr>
          <w:rFonts w:ascii="Bookman Old Style" w:eastAsia="Microsoft JhengHei" w:hAnsi="Bookman Old Style" w:cs="Narkisim"/>
          <w:bCs/>
          <w:color w:val="000000" w:themeColor="text1"/>
          <w:sz w:val="24"/>
          <w:szCs w:val="24"/>
          <w:lang w:val="id-ID" w:eastAsia="id-ID"/>
        </w:rPr>
        <w:tab/>
        <w:t>Kepala Dinas;</w:t>
      </w:r>
    </w:p>
    <w:p w:rsidR="00583806" w:rsidRDefault="005E5E32">
      <w:pPr>
        <w:tabs>
          <w:tab w:val="left" w:pos="426"/>
          <w:tab w:val="left" w:pos="993"/>
        </w:tabs>
        <w:autoSpaceDE w:val="0"/>
        <w:autoSpaceDN w:val="0"/>
        <w:adjustRightInd w:val="0"/>
        <w:spacing w:before="0" w:after="0" w:line="360" w:lineRule="auto"/>
        <w:ind w:left="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2.</w:t>
      </w:r>
      <w:r>
        <w:rPr>
          <w:rFonts w:ascii="Bookman Old Style" w:eastAsia="Microsoft JhengHei" w:hAnsi="Bookman Old Style" w:cs="Narkisim"/>
          <w:bCs/>
          <w:color w:val="000000" w:themeColor="text1"/>
          <w:sz w:val="24"/>
          <w:szCs w:val="24"/>
          <w:lang w:val="id-ID" w:eastAsia="id-ID"/>
        </w:rPr>
        <w:tab/>
        <w:t>Sekretariat, membawahi :</w:t>
      </w:r>
    </w:p>
    <w:p w:rsidR="00583806" w:rsidRDefault="005E5E32">
      <w:pPr>
        <w:autoSpaceDE w:val="0"/>
        <w:autoSpaceDN w:val="0"/>
        <w:adjustRightInd w:val="0"/>
        <w:spacing w:before="0" w:after="0" w:line="360" w:lineRule="auto"/>
        <w:ind w:left="993"/>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a. </w:t>
      </w:r>
      <w:r>
        <w:rPr>
          <w:rFonts w:ascii="Bookman Old Style" w:eastAsia="Microsoft JhengHei" w:hAnsi="Bookman Old Style" w:cs="Narkisim"/>
          <w:bCs/>
          <w:color w:val="000000" w:themeColor="text1"/>
          <w:sz w:val="24"/>
          <w:szCs w:val="24"/>
          <w:lang w:val="id-ID" w:eastAsia="id-ID"/>
        </w:rPr>
        <w:tab/>
        <w:t>Sub Bagian Umum dan Kepegawaian;</w:t>
      </w:r>
    </w:p>
    <w:p w:rsidR="00583806" w:rsidRDefault="005E5E32">
      <w:pPr>
        <w:autoSpaceDE w:val="0"/>
        <w:autoSpaceDN w:val="0"/>
        <w:adjustRightInd w:val="0"/>
        <w:spacing w:before="0" w:after="0" w:line="360" w:lineRule="auto"/>
        <w:ind w:left="993"/>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b. </w:t>
      </w:r>
      <w:r>
        <w:rPr>
          <w:rFonts w:ascii="Bookman Old Style" w:eastAsia="Microsoft JhengHei" w:hAnsi="Bookman Old Style" w:cs="Narkisim"/>
          <w:bCs/>
          <w:color w:val="000000" w:themeColor="text1"/>
          <w:sz w:val="24"/>
          <w:szCs w:val="24"/>
          <w:lang w:val="id-ID" w:eastAsia="id-ID"/>
        </w:rPr>
        <w:tab/>
        <w:t>Sub Bagian Program dan Keuangan;</w:t>
      </w:r>
    </w:p>
    <w:p w:rsidR="00583806" w:rsidRDefault="005E5E32">
      <w:pPr>
        <w:tabs>
          <w:tab w:val="left" w:pos="426"/>
          <w:tab w:val="left" w:pos="993"/>
        </w:tabs>
        <w:autoSpaceDE w:val="0"/>
        <w:autoSpaceDN w:val="0"/>
        <w:adjustRightInd w:val="0"/>
        <w:spacing w:before="0" w:after="0" w:line="360" w:lineRule="auto"/>
        <w:ind w:left="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3.</w:t>
      </w:r>
      <w:r>
        <w:rPr>
          <w:rFonts w:ascii="Bookman Old Style" w:eastAsia="Microsoft JhengHei" w:hAnsi="Bookman Old Style" w:cs="Narkisim"/>
          <w:bCs/>
          <w:color w:val="000000" w:themeColor="text1"/>
          <w:sz w:val="24"/>
          <w:szCs w:val="24"/>
          <w:lang w:val="id-ID" w:eastAsia="id-ID"/>
        </w:rPr>
        <w:tab/>
        <w:t>Bidang Kesenian dan Diplomasi Budaya membawahi :</w:t>
      </w:r>
    </w:p>
    <w:p w:rsidR="00583806" w:rsidRDefault="005E5E32">
      <w:pPr>
        <w:pStyle w:val="ListParagraph1"/>
        <w:numPr>
          <w:ilvl w:val="0"/>
          <w:numId w:val="4"/>
        </w:numPr>
        <w:autoSpaceDE w:val="0"/>
        <w:autoSpaceDN w:val="0"/>
        <w:adjustRightInd w:val="0"/>
        <w:spacing w:before="0" w:after="0" w:line="360" w:lineRule="auto"/>
        <w:ind w:left="1418"/>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Seksi </w:t>
      </w:r>
      <w:r>
        <w:rPr>
          <w:rStyle w:val="Strong"/>
          <w:rFonts w:ascii="Bookman Old Style" w:hAnsi="Bookman Old Style" w:cs="Arial"/>
          <w:b w:val="0"/>
          <w:bCs w:val="0"/>
          <w:color w:val="000000" w:themeColor="text1"/>
          <w:sz w:val="24"/>
          <w:szCs w:val="24"/>
        </w:rPr>
        <w:t>Seni Pertunjukan</w:t>
      </w:r>
      <w:r>
        <w:rPr>
          <w:rStyle w:val="Strong"/>
          <w:rFonts w:ascii="Bookman Old Style" w:hAnsi="Bookman Old Style" w:cs="Arial"/>
          <w:b w:val="0"/>
          <w:bCs w:val="0"/>
          <w:color w:val="000000" w:themeColor="text1"/>
          <w:sz w:val="24"/>
          <w:szCs w:val="24"/>
          <w:lang w:val="id-ID"/>
        </w:rPr>
        <w:t xml:space="preserve"> dan Diplomasi Budaya</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4"/>
        </w:numPr>
        <w:autoSpaceDE w:val="0"/>
        <w:autoSpaceDN w:val="0"/>
        <w:adjustRightInd w:val="0"/>
        <w:spacing w:before="0" w:after="0" w:line="360" w:lineRule="auto"/>
        <w:ind w:left="1418"/>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Seksi </w:t>
      </w:r>
      <w:r>
        <w:rPr>
          <w:rStyle w:val="Strong"/>
          <w:rFonts w:ascii="Bookman Old Style" w:hAnsi="Bookman Old Style" w:cs="Arial"/>
          <w:b w:val="0"/>
          <w:bCs w:val="0"/>
          <w:color w:val="000000" w:themeColor="text1"/>
          <w:sz w:val="24"/>
          <w:szCs w:val="24"/>
        </w:rPr>
        <w:t>Seni Rupa dan Seni Media</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4"/>
        </w:numPr>
        <w:autoSpaceDE w:val="0"/>
        <w:autoSpaceDN w:val="0"/>
        <w:adjustRightInd w:val="0"/>
        <w:spacing w:before="0" w:after="0" w:line="360" w:lineRule="auto"/>
        <w:ind w:left="1418"/>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Seksi </w:t>
      </w:r>
      <w:r>
        <w:rPr>
          <w:rStyle w:val="Strong"/>
          <w:rFonts w:ascii="Bookman Old Style" w:hAnsi="Bookman Old Style" w:cs="Arial"/>
          <w:b w:val="0"/>
          <w:bCs w:val="0"/>
          <w:color w:val="000000" w:themeColor="text1"/>
          <w:sz w:val="24"/>
          <w:szCs w:val="24"/>
          <w:lang w:val="id-ID"/>
        </w:rPr>
        <w:t>Sarana dan T</w:t>
      </w:r>
      <w:r>
        <w:rPr>
          <w:rStyle w:val="Strong"/>
          <w:rFonts w:ascii="Bookman Old Style" w:hAnsi="Bookman Old Style" w:cs="Arial"/>
          <w:b w:val="0"/>
          <w:bCs w:val="0"/>
          <w:color w:val="000000" w:themeColor="text1"/>
          <w:sz w:val="24"/>
          <w:szCs w:val="24"/>
        </w:rPr>
        <w:t>enaga</w:t>
      </w:r>
      <w:r>
        <w:rPr>
          <w:rStyle w:val="Strong"/>
          <w:rFonts w:ascii="Bookman Old Style" w:hAnsi="Bookman Old Style" w:cs="Arial"/>
          <w:b w:val="0"/>
          <w:bCs w:val="0"/>
          <w:color w:val="000000" w:themeColor="text1"/>
          <w:sz w:val="24"/>
          <w:szCs w:val="24"/>
          <w:lang w:val="id-ID"/>
        </w:rPr>
        <w:t xml:space="preserve"> Teknis </w:t>
      </w:r>
      <w:r>
        <w:rPr>
          <w:rStyle w:val="Strong"/>
          <w:rFonts w:ascii="Bookman Old Style" w:hAnsi="Bookman Old Style" w:cs="Arial"/>
          <w:b w:val="0"/>
          <w:bCs w:val="0"/>
          <w:color w:val="000000" w:themeColor="text1"/>
          <w:sz w:val="24"/>
          <w:szCs w:val="24"/>
        </w:rPr>
        <w:t>Kesenia</w:t>
      </w:r>
      <w:r>
        <w:rPr>
          <w:rStyle w:val="Strong"/>
          <w:rFonts w:ascii="Bookman Old Style" w:hAnsi="Bookman Old Style" w:cs="Arial"/>
          <w:b w:val="0"/>
          <w:bCs w:val="0"/>
          <w:color w:val="000000" w:themeColor="text1"/>
          <w:sz w:val="24"/>
          <w:szCs w:val="24"/>
          <w:lang w:val="id-ID"/>
        </w:rPr>
        <w:t>n</w:t>
      </w:r>
      <w:r>
        <w:rPr>
          <w:rFonts w:ascii="Bookman Old Style" w:eastAsia="Microsoft JhengHei" w:hAnsi="Bookman Old Style" w:cs="Narkisim"/>
          <w:bCs/>
          <w:color w:val="000000" w:themeColor="text1"/>
          <w:sz w:val="24"/>
          <w:szCs w:val="24"/>
          <w:lang w:val="id-ID" w:eastAsia="id-ID"/>
        </w:rPr>
        <w:t>;</w:t>
      </w:r>
    </w:p>
    <w:p w:rsidR="00583806" w:rsidRDefault="005E5E32">
      <w:pPr>
        <w:tabs>
          <w:tab w:val="left" w:pos="426"/>
          <w:tab w:val="left" w:pos="993"/>
        </w:tabs>
        <w:autoSpaceDE w:val="0"/>
        <w:autoSpaceDN w:val="0"/>
        <w:adjustRightInd w:val="0"/>
        <w:spacing w:before="0" w:after="0" w:line="360" w:lineRule="auto"/>
        <w:ind w:left="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4.</w:t>
      </w:r>
      <w:r>
        <w:rPr>
          <w:rFonts w:ascii="Bookman Old Style" w:eastAsia="Microsoft JhengHei" w:hAnsi="Bookman Old Style" w:cs="Narkisim"/>
          <w:bCs/>
          <w:color w:val="000000" w:themeColor="text1"/>
          <w:sz w:val="24"/>
          <w:szCs w:val="24"/>
          <w:lang w:val="id-ID" w:eastAsia="id-ID"/>
        </w:rPr>
        <w:tab/>
        <w:t>Bidang Museum dan Kepurbakalaan, membawahi :</w:t>
      </w:r>
    </w:p>
    <w:p w:rsidR="00583806" w:rsidRDefault="005E5E32">
      <w:pPr>
        <w:pStyle w:val="ListParagraph1"/>
        <w:numPr>
          <w:ilvl w:val="0"/>
          <w:numId w:val="5"/>
        </w:numPr>
        <w:tabs>
          <w:tab w:val="left" w:pos="851"/>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Seksi </w:t>
      </w:r>
      <w:r>
        <w:rPr>
          <w:rFonts w:ascii="Bookman Old Style" w:hAnsi="Bookman Old Style" w:cs="Arial"/>
          <w:color w:val="000000" w:themeColor="text1"/>
          <w:sz w:val="24"/>
          <w:szCs w:val="24"/>
        </w:rPr>
        <w:t>Sarana dan Tenaga Teknis Museum dan Kepurbakalaan</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5"/>
        </w:numPr>
        <w:tabs>
          <w:tab w:val="left" w:pos="851"/>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Seksi Permuseuman;</w:t>
      </w:r>
    </w:p>
    <w:p w:rsidR="00583806" w:rsidRDefault="005E5E32">
      <w:pPr>
        <w:pStyle w:val="ListParagraph1"/>
        <w:numPr>
          <w:ilvl w:val="0"/>
          <w:numId w:val="5"/>
        </w:numPr>
        <w:tabs>
          <w:tab w:val="left" w:pos="851"/>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Seksi Kepurbakalaan;</w:t>
      </w:r>
    </w:p>
    <w:p w:rsidR="00583806" w:rsidRDefault="005E5E32">
      <w:pPr>
        <w:tabs>
          <w:tab w:val="left" w:pos="426"/>
          <w:tab w:val="left" w:pos="993"/>
        </w:tabs>
        <w:autoSpaceDE w:val="0"/>
        <w:autoSpaceDN w:val="0"/>
        <w:adjustRightInd w:val="0"/>
        <w:spacing w:before="0" w:after="0" w:line="360" w:lineRule="auto"/>
        <w:ind w:left="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5.</w:t>
      </w:r>
      <w:r>
        <w:rPr>
          <w:rFonts w:ascii="Bookman Old Style" w:eastAsia="Microsoft JhengHei" w:hAnsi="Bookman Old Style" w:cs="Narkisim"/>
          <w:bCs/>
          <w:color w:val="000000" w:themeColor="text1"/>
          <w:sz w:val="24"/>
          <w:szCs w:val="24"/>
          <w:lang w:val="id-ID" w:eastAsia="id-ID"/>
        </w:rPr>
        <w:tab/>
        <w:t xml:space="preserve">Bidang </w:t>
      </w:r>
      <w:r>
        <w:rPr>
          <w:rFonts w:ascii="Bookman Old Style" w:hAnsi="Bookman Old Style" w:cs="Arial"/>
          <w:color w:val="000000" w:themeColor="text1"/>
          <w:sz w:val="24"/>
          <w:szCs w:val="24"/>
        </w:rPr>
        <w:t>Sejarah, Adat dan Nilai-nilai Tradisi</w:t>
      </w:r>
      <w:r>
        <w:rPr>
          <w:rFonts w:ascii="Bookman Old Style" w:eastAsia="Microsoft JhengHei" w:hAnsi="Bookman Old Style" w:cs="Narkisim"/>
          <w:bCs/>
          <w:color w:val="000000" w:themeColor="text1"/>
          <w:sz w:val="24"/>
          <w:szCs w:val="24"/>
          <w:lang w:val="id-ID" w:eastAsia="id-ID"/>
        </w:rPr>
        <w:t>, membawahi :</w:t>
      </w:r>
    </w:p>
    <w:p w:rsidR="00583806" w:rsidRDefault="005E5E32">
      <w:pPr>
        <w:pStyle w:val="ListParagraph1"/>
        <w:numPr>
          <w:ilvl w:val="0"/>
          <w:numId w:val="6"/>
        </w:numPr>
        <w:tabs>
          <w:tab w:val="left" w:pos="851"/>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rPr>
        <w:t>Seksi Sejarah</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6"/>
        </w:numPr>
        <w:tabs>
          <w:tab w:val="left" w:pos="851"/>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rPr>
        <w:t>Seksi  Adat dan Nilai-nilai Tradisi</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6"/>
        </w:numPr>
        <w:tabs>
          <w:tab w:val="left" w:pos="851"/>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rPr>
        <w:t>Seksi Sarana dan Tenaga Teknis Adat dan Tradisi</w:t>
      </w:r>
      <w:r>
        <w:rPr>
          <w:rFonts w:ascii="Bookman Old Style" w:eastAsia="Microsoft JhengHei" w:hAnsi="Bookman Old Style" w:cs="Narkisim"/>
          <w:bCs/>
          <w:color w:val="000000" w:themeColor="text1"/>
          <w:sz w:val="24"/>
          <w:szCs w:val="24"/>
          <w:lang w:val="id-ID" w:eastAsia="id-ID"/>
        </w:rPr>
        <w:t>;</w:t>
      </w:r>
    </w:p>
    <w:p w:rsidR="00583806" w:rsidRDefault="005E5E32">
      <w:pPr>
        <w:tabs>
          <w:tab w:val="left" w:pos="993"/>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6.</w:t>
      </w:r>
      <w:r>
        <w:rPr>
          <w:rFonts w:ascii="Bookman Old Style" w:eastAsia="Microsoft JhengHei" w:hAnsi="Bookman Old Style" w:cs="Narkisim"/>
          <w:bCs/>
          <w:color w:val="000000" w:themeColor="text1"/>
          <w:sz w:val="24"/>
          <w:szCs w:val="24"/>
          <w:lang w:val="id-ID" w:eastAsia="id-ID"/>
        </w:rPr>
        <w:tab/>
        <w:t xml:space="preserve">Unit Pelaksana Teknis Museum </w:t>
      </w:r>
      <w:r w:rsidR="006651CE">
        <w:rPr>
          <w:rFonts w:ascii="Bookman Old Style" w:hAnsi="Bookman Old Style"/>
          <w:color w:val="000000" w:themeColor="text1"/>
          <w:sz w:val="24"/>
          <w:szCs w:val="24"/>
          <w:lang w:val="id-ID"/>
        </w:rPr>
        <w:t>NAGARI ADITY</w:t>
      </w:r>
      <w:r>
        <w:rPr>
          <w:rFonts w:ascii="Bookman Old Style" w:hAnsi="Bookman Old Style"/>
          <w:color w:val="000000" w:themeColor="text1"/>
          <w:sz w:val="24"/>
          <w:szCs w:val="24"/>
          <w:lang w:val="id-ID"/>
        </w:rPr>
        <w:t>AWARMAN</w:t>
      </w:r>
      <w:r>
        <w:rPr>
          <w:rFonts w:ascii="Bookman Old Style" w:eastAsia="Microsoft JhengHei" w:hAnsi="Bookman Old Style" w:cs="Narkisim"/>
          <w:bCs/>
          <w:color w:val="000000" w:themeColor="text1"/>
          <w:sz w:val="24"/>
          <w:szCs w:val="24"/>
          <w:lang w:val="id-ID" w:eastAsia="id-ID"/>
        </w:rPr>
        <w:t>, membawahi :</w:t>
      </w:r>
    </w:p>
    <w:p w:rsidR="00583806" w:rsidRDefault="005E5E32">
      <w:pPr>
        <w:pStyle w:val="ListParagraph1"/>
        <w:numPr>
          <w:ilvl w:val="0"/>
          <w:numId w:val="7"/>
        </w:numPr>
        <w:tabs>
          <w:tab w:val="left" w:pos="709"/>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Sub Bagian Tata Usaha;</w:t>
      </w:r>
    </w:p>
    <w:p w:rsidR="00583806" w:rsidRDefault="005E5E32">
      <w:pPr>
        <w:pStyle w:val="ListParagraph1"/>
        <w:numPr>
          <w:ilvl w:val="0"/>
          <w:numId w:val="7"/>
        </w:numPr>
        <w:tabs>
          <w:tab w:val="left" w:pos="709"/>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Seksi</w:t>
      </w:r>
      <w:r>
        <w:rPr>
          <w:rFonts w:ascii="Bookman Old Style" w:hAnsi="Bookman Old Style"/>
          <w:color w:val="000000" w:themeColor="text1"/>
          <w:sz w:val="24"/>
          <w:szCs w:val="24"/>
        </w:rPr>
        <w:t xml:space="preserve">  Pelayanan Pengunjung Dan Tamu</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7"/>
        </w:numPr>
        <w:tabs>
          <w:tab w:val="left" w:pos="709"/>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Seksi</w:t>
      </w:r>
      <w:r>
        <w:rPr>
          <w:rFonts w:ascii="Bookman Old Style" w:hAnsi="Bookman Old Style"/>
          <w:color w:val="000000" w:themeColor="text1"/>
          <w:sz w:val="24"/>
          <w:szCs w:val="24"/>
        </w:rPr>
        <w:t xml:space="preserve"> Pemeliharaan, Perawatan Dan Penyajian </w:t>
      </w:r>
      <w:r>
        <w:rPr>
          <w:rFonts w:ascii="Bookman Old Style" w:eastAsia="Microsoft JhengHei" w:hAnsi="Bookman Old Style" w:cs="Narkisim"/>
          <w:bCs/>
          <w:color w:val="000000" w:themeColor="text1"/>
          <w:sz w:val="24"/>
          <w:szCs w:val="24"/>
          <w:lang w:val="id-ID" w:eastAsia="id-ID"/>
        </w:rPr>
        <w:t xml:space="preserve">Kasi. </w:t>
      </w:r>
    </w:p>
    <w:p w:rsidR="00583806" w:rsidRDefault="005E5E32">
      <w:pPr>
        <w:tabs>
          <w:tab w:val="left" w:pos="426"/>
          <w:tab w:val="left" w:pos="993"/>
        </w:tabs>
        <w:autoSpaceDE w:val="0"/>
        <w:autoSpaceDN w:val="0"/>
        <w:adjustRightInd w:val="0"/>
        <w:spacing w:before="0" w:after="0" w:line="360" w:lineRule="auto"/>
        <w:ind w:left="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7.</w:t>
      </w:r>
      <w:r>
        <w:rPr>
          <w:rFonts w:ascii="Bookman Old Style" w:eastAsia="Microsoft JhengHei" w:hAnsi="Bookman Old Style" w:cs="Narkisim"/>
          <w:bCs/>
          <w:color w:val="000000" w:themeColor="text1"/>
          <w:sz w:val="24"/>
          <w:szCs w:val="24"/>
          <w:lang w:val="id-ID" w:eastAsia="id-ID"/>
        </w:rPr>
        <w:tab/>
        <w:t>Unit Pelaksana Teknis Taman Budaya, membawahi :</w:t>
      </w:r>
    </w:p>
    <w:p w:rsidR="00583806" w:rsidRDefault="005E5E32">
      <w:pPr>
        <w:pStyle w:val="ListParagraph1"/>
        <w:numPr>
          <w:ilvl w:val="0"/>
          <w:numId w:val="8"/>
        </w:numPr>
        <w:tabs>
          <w:tab w:val="left" w:pos="426"/>
        </w:tabs>
        <w:autoSpaceDE w:val="0"/>
        <w:autoSpaceDN w:val="0"/>
        <w:adjustRightInd w:val="0"/>
        <w:spacing w:before="0" w:after="0" w:line="360" w:lineRule="auto"/>
        <w:ind w:left="1134"/>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Sub Bagian Tata Usaha;</w:t>
      </w:r>
    </w:p>
    <w:p w:rsidR="00583806" w:rsidRDefault="005E5E32">
      <w:pPr>
        <w:pStyle w:val="ListParagraph1"/>
        <w:numPr>
          <w:ilvl w:val="0"/>
          <w:numId w:val="8"/>
        </w:numPr>
        <w:tabs>
          <w:tab w:val="left" w:pos="426"/>
        </w:tabs>
        <w:autoSpaceDE w:val="0"/>
        <w:autoSpaceDN w:val="0"/>
        <w:adjustRightInd w:val="0"/>
        <w:spacing w:before="0" w:after="0" w:line="360" w:lineRule="auto"/>
        <w:ind w:left="1134"/>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Seksi</w:t>
      </w:r>
      <w:r>
        <w:rPr>
          <w:rFonts w:ascii="Bookman Old Style" w:hAnsi="Bookman Old Style"/>
          <w:color w:val="000000" w:themeColor="text1"/>
          <w:sz w:val="24"/>
          <w:szCs w:val="24"/>
        </w:rPr>
        <w:t xml:space="preserve"> Produk Dan Kreasi Seni Budaya</w:t>
      </w:r>
      <w:r>
        <w:rPr>
          <w:rFonts w:ascii="Bookman Old Style" w:eastAsia="Microsoft JhengHei" w:hAnsi="Bookman Old Style" w:cs="Narkisim"/>
          <w:bCs/>
          <w:color w:val="000000" w:themeColor="text1"/>
          <w:sz w:val="24"/>
          <w:szCs w:val="24"/>
          <w:lang w:val="id-ID" w:eastAsia="id-ID"/>
        </w:rPr>
        <w:t>;</w:t>
      </w:r>
    </w:p>
    <w:p w:rsidR="00583806" w:rsidRDefault="005E5E32">
      <w:pPr>
        <w:pStyle w:val="ListParagraph1"/>
        <w:numPr>
          <w:ilvl w:val="0"/>
          <w:numId w:val="8"/>
        </w:numPr>
        <w:tabs>
          <w:tab w:val="left" w:pos="426"/>
        </w:tabs>
        <w:autoSpaceDE w:val="0"/>
        <w:autoSpaceDN w:val="0"/>
        <w:adjustRightInd w:val="0"/>
        <w:spacing w:before="0" w:after="0" w:line="360" w:lineRule="auto"/>
        <w:ind w:left="1134"/>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Seksi</w:t>
      </w:r>
      <w:r>
        <w:rPr>
          <w:rFonts w:ascii="Bookman Old Style" w:hAnsi="Bookman Old Style"/>
          <w:color w:val="000000" w:themeColor="text1"/>
          <w:sz w:val="24"/>
          <w:szCs w:val="24"/>
        </w:rPr>
        <w:t xml:space="preserve"> Pergelaran Dan Pameran  Seni Budaya</w:t>
      </w:r>
      <w:r>
        <w:rPr>
          <w:rFonts w:ascii="Bookman Old Style" w:eastAsia="Microsoft JhengHei" w:hAnsi="Bookman Old Style" w:cs="Narkisim"/>
          <w:bCs/>
          <w:color w:val="000000" w:themeColor="text1"/>
          <w:sz w:val="24"/>
          <w:szCs w:val="24"/>
          <w:lang w:val="id-ID" w:eastAsia="id-ID"/>
        </w:rPr>
        <w:t>.</w:t>
      </w:r>
    </w:p>
    <w:p w:rsidR="00583806" w:rsidRDefault="00583806">
      <w:pPr>
        <w:tabs>
          <w:tab w:val="left" w:pos="567"/>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2"/>
          <w:numId w:val="3"/>
        </w:numPr>
        <w:autoSpaceDE w:val="0"/>
        <w:autoSpaceDN w:val="0"/>
        <w:adjustRightInd w:val="0"/>
        <w:spacing w:before="0" w:after="0" w:line="360" w:lineRule="auto"/>
        <w:ind w:left="1134" w:hanging="567"/>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Uraian Tugas</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Selanjutnya dari </w:t>
      </w:r>
      <w:r>
        <w:rPr>
          <w:rFonts w:ascii="Bookman Old Style" w:hAnsi="Bookman Old Style" w:cs="Tahoma"/>
          <w:color w:val="000000" w:themeColor="text1"/>
          <w:sz w:val="24"/>
          <w:szCs w:val="24"/>
        </w:rPr>
        <w:t>Peraturan Daerah Provinsi Sumatera Barat Nomor 8 Tahun 2016 tentang Pembentukan dan Susunan Perangkat Daerah Provinsi Sumatera Barat</w:t>
      </w:r>
      <w:r>
        <w:rPr>
          <w:rFonts w:ascii="Bookman Old Style" w:eastAsia="Microsoft JhengHei" w:hAnsi="Bookman Old Style" w:cs="Narkisim"/>
          <w:bCs/>
          <w:color w:val="000000" w:themeColor="text1"/>
          <w:sz w:val="24"/>
          <w:szCs w:val="24"/>
          <w:lang w:val="id-ID" w:eastAsia="id-ID"/>
        </w:rPr>
        <w:t xml:space="preserve">, lebih terinci diuraikan didalam </w:t>
      </w:r>
      <w:r>
        <w:rPr>
          <w:rFonts w:ascii="Bookman Old Style" w:hAnsi="Bookman Old Style"/>
          <w:color w:val="000000" w:themeColor="text1"/>
          <w:sz w:val="24"/>
          <w:szCs w:val="24"/>
          <w:lang w:val="id-ID" w:eastAsia="id-ID" w:bidi="ar-SA"/>
        </w:rPr>
        <w:lastRenderedPageBreak/>
        <w:t xml:space="preserve">Peraturan Gubernur Nomor </w:t>
      </w:r>
      <w:r w:rsidR="007B0EFA">
        <w:rPr>
          <w:rFonts w:ascii="Bookman Old Style" w:hAnsi="Bookman Old Style"/>
          <w:color w:val="000000" w:themeColor="text1"/>
          <w:sz w:val="24"/>
          <w:szCs w:val="24"/>
          <w:lang w:val="id-ID" w:eastAsia="id-ID" w:bidi="ar-SA"/>
        </w:rPr>
        <w:t>10</w:t>
      </w:r>
      <w:r>
        <w:rPr>
          <w:rFonts w:ascii="Bookman Old Style" w:hAnsi="Bookman Old Style"/>
          <w:color w:val="000000" w:themeColor="text1"/>
          <w:sz w:val="24"/>
          <w:szCs w:val="24"/>
          <w:lang w:val="id-ID" w:eastAsia="id-ID" w:bidi="ar-SA"/>
        </w:rPr>
        <w:t xml:space="preserve"> Tahun 201</w:t>
      </w:r>
      <w:r w:rsidR="007B0EFA">
        <w:rPr>
          <w:rFonts w:ascii="Bookman Old Style" w:hAnsi="Bookman Old Style"/>
          <w:color w:val="000000" w:themeColor="text1"/>
          <w:sz w:val="24"/>
          <w:szCs w:val="24"/>
          <w:lang w:val="id-ID" w:eastAsia="id-ID" w:bidi="ar-SA"/>
        </w:rPr>
        <w:t>8</w:t>
      </w:r>
      <w:r>
        <w:rPr>
          <w:rFonts w:ascii="Bookman Old Style" w:hAnsi="Bookman Old Style"/>
          <w:color w:val="000000" w:themeColor="text1"/>
          <w:sz w:val="24"/>
          <w:szCs w:val="24"/>
          <w:lang w:val="id-ID" w:eastAsia="id-ID" w:bidi="ar-SA"/>
        </w:rPr>
        <w:t xml:space="preserve"> tentang Uraian tugas pokok dan fungsi Dinas Kebudayaan Provinsi Sumatera Barat</w:t>
      </w:r>
      <w:r>
        <w:rPr>
          <w:rFonts w:ascii="Bookman Old Style" w:eastAsia="Microsoft JhengHei" w:hAnsi="Bookman Old Style" w:cs="Narkisim"/>
          <w:bCs/>
          <w:color w:val="000000" w:themeColor="text1"/>
          <w:sz w:val="24"/>
          <w:szCs w:val="24"/>
          <w:lang w:val="id-ID" w:eastAsia="id-ID"/>
        </w:rPr>
        <w:t>.</w:t>
      </w:r>
    </w:p>
    <w:p w:rsidR="00583806" w:rsidRDefault="00583806">
      <w:pPr>
        <w:autoSpaceDE w:val="0"/>
        <w:autoSpaceDN w:val="0"/>
        <w:adjustRightInd w:val="0"/>
        <w:spacing w:before="0" w:after="0" w:line="360" w:lineRule="auto"/>
        <w:ind w:firstLine="567"/>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0"/>
          <w:numId w:val="9"/>
        </w:numPr>
        <w:tabs>
          <w:tab w:val="left" w:pos="0"/>
        </w:tabs>
        <w:autoSpaceDE w:val="0"/>
        <w:autoSpaceDN w:val="0"/>
        <w:adjustRightInd w:val="0"/>
        <w:spacing w:before="0" w:after="0" w:line="360" w:lineRule="auto"/>
        <w:ind w:hanging="51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 xml:space="preserve">Sekretaris </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Sekretaris mempunyai tugas merencanakan, melaksanakan, mengkoordinasikan dan mengendalikan administrasi umum, kepegawaian, perlengkapan, penyusunan program dan keuangan, hubungan masyarakat dan protokol. Untuk melaksanakan tugas, Sekretaris mempunyai fungsi :</w:t>
      </w:r>
    </w:p>
    <w:p w:rsidR="00583806" w:rsidRDefault="007B0EFA">
      <w:pPr>
        <w:pStyle w:val="ListParagraph1"/>
        <w:numPr>
          <w:ilvl w:val="0"/>
          <w:numId w:val="10"/>
        </w:numPr>
        <w:autoSpaceDE w:val="0"/>
        <w:autoSpaceDN w:val="0"/>
        <w:adjustRightInd w:val="0"/>
        <w:spacing w:before="0" w:after="0" w:line="360" w:lineRule="auto"/>
        <w:ind w:left="993"/>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Penyelenggaraan koordinasi perencanaan dan program di lingkungan Dinas</w:t>
      </w:r>
      <w:r w:rsidR="005E5E32">
        <w:rPr>
          <w:rFonts w:ascii="Bookman Old Style" w:eastAsia="Microsoft JhengHei" w:hAnsi="Bookman Old Style" w:cs="Narkisim"/>
          <w:bCs/>
          <w:color w:val="000000" w:themeColor="text1"/>
          <w:sz w:val="24"/>
          <w:szCs w:val="24"/>
          <w:lang w:val="id-ID" w:eastAsia="id-ID"/>
        </w:rPr>
        <w:t>;</w:t>
      </w:r>
    </w:p>
    <w:p w:rsidR="007B0EFA" w:rsidRPr="007B0EFA" w:rsidRDefault="007B0EFA" w:rsidP="007B0EFA">
      <w:pPr>
        <w:pStyle w:val="ListParagraph"/>
        <w:numPr>
          <w:ilvl w:val="0"/>
          <w:numId w:val="10"/>
        </w:numPr>
        <w:autoSpaceDE w:val="0"/>
        <w:autoSpaceDN w:val="0"/>
        <w:adjustRightInd w:val="0"/>
        <w:spacing w:before="0" w:after="0" w:line="360" w:lineRule="auto"/>
        <w:ind w:left="993"/>
        <w:jc w:val="both"/>
        <w:rPr>
          <w:rFonts w:ascii="Bookman Old Style" w:eastAsia="Microsoft JhengHei" w:hAnsi="Bookman Old Style" w:cs="Narkisim"/>
          <w:bCs/>
          <w:color w:val="000000" w:themeColor="text1"/>
          <w:sz w:val="24"/>
          <w:szCs w:val="24"/>
          <w:lang w:val="id-ID" w:eastAsia="id-ID"/>
        </w:rPr>
      </w:pPr>
      <w:r w:rsidRPr="007B0EFA">
        <w:rPr>
          <w:rFonts w:ascii="Bookman Old Style" w:eastAsia="Microsoft JhengHei" w:hAnsi="Bookman Old Style" w:cs="Narkisim"/>
          <w:bCs/>
          <w:color w:val="000000" w:themeColor="text1"/>
          <w:sz w:val="24"/>
          <w:szCs w:val="24"/>
          <w:lang w:val="id-ID" w:eastAsia="id-ID"/>
        </w:rPr>
        <w:t>Penyelenggaraan pembinaan dan penataan organisasi dan tata laksana di lingkungan Dinas;</w:t>
      </w:r>
    </w:p>
    <w:p w:rsidR="007B0EFA" w:rsidRPr="007B0EFA" w:rsidRDefault="007B0EFA" w:rsidP="007B0EFA">
      <w:pPr>
        <w:pStyle w:val="ListParagraph"/>
        <w:numPr>
          <w:ilvl w:val="0"/>
          <w:numId w:val="10"/>
        </w:numPr>
        <w:autoSpaceDE w:val="0"/>
        <w:autoSpaceDN w:val="0"/>
        <w:adjustRightInd w:val="0"/>
        <w:spacing w:before="0" w:after="0" w:line="360" w:lineRule="auto"/>
        <w:ind w:left="993"/>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Penyelenggaraan pengelolaan urusan keuangan, umum dan kepegawaian.</w:t>
      </w:r>
    </w:p>
    <w:p w:rsidR="00583806" w:rsidRDefault="00583806" w:rsidP="007B0EFA">
      <w:pPr>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0"/>
          <w:numId w:val="9"/>
        </w:numPr>
        <w:tabs>
          <w:tab w:val="left" w:pos="0"/>
        </w:tabs>
        <w:autoSpaceDE w:val="0"/>
        <w:autoSpaceDN w:val="0"/>
        <w:adjustRightInd w:val="0"/>
        <w:spacing w:before="0" w:after="0" w:line="360" w:lineRule="auto"/>
        <w:ind w:hanging="51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Bidang</w:t>
      </w:r>
      <w:r>
        <w:rPr>
          <w:rFonts w:ascii="Bookman Old Style" w:eastAsia="Microsoft JhengHei" w:hAnsi="Bookman Old Style" w:cs="Narkisim"/>
          <w:bCs/>
          <w:color w:val="000000" w:themeColor="text1"/>
          <w:sz w:val="24"/>
          <w:szCs w:val="24"/>
          <w:lang w:val="id-ID" w:eastAsia="id-ID"/>
        </w:rPr>
        <w:t xml:space="preserve"> </w:t>
      </w:r>
      <w:r>
        <w:rPr>
          <w:rStyle w:val="Strong"/>
          <w:rFonts w:ascii="Bookman Old Style" w:hAnsi="Bookman Old Style" w:cs="Arial"/>
          <w:color w:val="000000" w:themeColor="text1"/>
          <w:sz w:val="24"/>
          <w:szCs w:val="24"/>
        </w:rPr>
        <w:t xml:space="preserve">Kesenian </w:t>
      </w:r>
      <w:r>
        <w:rPr>
          <w:rStyle w:val="Strong"/>
          <w:rFonts w:ascii="Bookman Old Style" w:hAnsi="Bookman Old Style" w:cs="Arial"/>
          <w:color w:val="000000" w:themeColor="text1"/>
          <w:sz w:val="24"/>
          <w:szCs w:val="24"/>
          <w:lang w:val="id-ID"/>
        </w:rPr>
        <w:t>dan Diplomasi Budaya</w:t>
      </w:r>
      <w:r>
        <w:rPr>
          <w:rFonts w:ascii="Bookman Old Style" w:eastAsia="Microsoft JhengHei" w:hAnsi="Bookman Old Style" w:cs="Narkisim"/>
          <w:b/>
          <w:bCs/>
          <w:color w:val="000000" w:themeColor="text1"/>
          <w:sz w:val="24"/>
          <w:szCs w:val="24"/>
          <w:lang w:val="id-ID" w:eastAsia="id-ID"/>
        </w:rPr>
        <w:t xml:space="preserve"> </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Bidang </w:t>
      </w:r>
      <w:r>
        <w:rPr>
          <w:rStyle w:val="Strong"/>
          <w:rFonts w:ascii="Bookman Old Style" w:hAnsi="Bookman Old Style" w:cs="Arial"/>
          <w:b w:val="0"/>
          <w:color w:val="000000" w:themeColor="text1"/>
          <w:sz w:val="24"/>
          <w:szCs w:val="24"/>
        </w:rPr>
        <w:t xml:space="preserve">Kesenian </w:t>
      </w:r>
      <w:r>
        <w:rPr>
          <w:rStyle w:val="Strong"/>
          <w:rFonts w:ascii="Bookman Old Style" w:hAnsi="Bookman Old Style" w:cs="Arial"/>
          <w:b w:val="0"/>
          <w:color w:val="000000" w:themeColor="text1"/>
          <w:sz w:val="24"/>
          <w:szCs w:val="24"/>
          <w:lang w:val="id-ID"/>
        </w:rPr>
        <w:t>dan Diplomasi Budaya</w:t>
      </w:r>
      <w:r>
        <w:rPr>
          <w:rFonts w:ascii="Bookman Old Style" w:eastAsia="Microsoft JhengHei" w:hAnsi="Bookman Old Style" w:cs="Narkisim"/>
          <w:bCs/>
          <w:color w:val="000000" w:themeColor="text1"/>
          <w:sz w:val="24"/>
          <w:szCs w:val="24"/>
          <w:lang w:val="id-ID" w:eastAsia="id-ID"/>
        </w:rPr>
        <w:t xml:space="preserve"> </w:t>
      </w:r>
      <w:r>
        <w:rPr>
          <w:rStyle w:val="Strong"/>
          <w:rFonts w:ascii="Bookman Old Style" w:hAnsi="Bookman Old Style" w:cs="Arial"/>
          <w:b w:val="0"/>
          <w:color w:val="000000" w:themeColor="text1"/>
          <w:sz w:val="24"/>
          <w:szCs w:val="24"/>
        </w:rPr>
        <w:t>mempunyai</w:t>
      </w:r>
      <w:r>
        <w:rPr>
          <w:rStyle w:val="Strong"/>
          <w:rFonts w:ascii="Bookman Old Style" w:hAnsi="Bookman Old Style" w:cs="Arial"/>
          <w:color w:val="000000" w:themeColor="text1"/>
          <w:sz w:val="24"/>
          <w:szCs w:val="24"/>
        </w:rPr>
        <w:t xml:space="preserve"> </w:t>
      </w:r>
      <w:r>
        <w:rPr>
          <w:rStyle w:val="Strong"/>
          <w:rFonts w:ascii="Bookman Old Style" w:hAnsi="Bookman Old Style" w:cs="Arial"/>
          <w:b w:val="0"/>
          <w:color w:val="000000" w:themeColor="text1"/>
          <w:sz w:val="24"/>
          <w:szCs w:val="24"/>
        </w:rPr>
        <w:t>tugas</w:t>
      </w:r>
      <w:r>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lang w:val="id-ID"/>
        </w:rPr>
        <w:t>m</w:t>
      </w:r>
      <w:r>
        <w:rPr>
          <w:rFonts w:ascii="Bookman Old Style" w:hAnsi="Bookman Old Style" w:cs="Arial"/>
          <w:color w:val="000000" w:themeColor="text1"/>
          <w:sz w:val="24"/>
          <w:szCs w:val="24"/>
        </w:rPr>
        <w:t>elaksanakan penyiapan perumusan dan</w:t>
      </w:r>
      <w:r>
        <w:rPr>
          <w:rFonts w:ascii="Bookman Old Style" w:hAnsi="Bookman Old Style" w:cs="Arial"/>
          <w:color w:val="000000" w:themeColor="text1"/>
          <w:sz w:val="24"/>
          <w:szCs w:val="24"/>
          <w:lang w:val="id-ID"/>
        </w:rPr>
        <w:t xml:space="preserve"> </w:t>
      </w:r>
      <w:r>
        <w:rPr>
          <w:rFonts w:ascii="Bookman Old Style" w:hAnsi="Bookman Old Style" w:cs="Arial"/>
          <w:color w:val="000000" w:themeColor="text1"/>
          <w:sz w:val="24"/>
          <w:szCs w:val="24"/>
        </w:rPr>
        <w:t>pelaksanaan kebijakan di bidang kesenian dan diplomasi budaya</w:t>
      </w:r>
      <w:r>
        <w:rPr>
          <w:rFonts w:ascii="Bookman Old Style" w:eastAsia="Microsoft JhengHei" w:hAnsi="Bookman Old Style" w:cs="Narkisim"/>
          <w:bCs/>
          <w:color w:val="000000" w:themeColor="text1"/>
          <w:sz w:val="24"/>
          <w:szCs w:val="24"/>
          <w:lang w:val="id-ID" w:eastAsia="id-ID"/>
        </w:rPr>
        <w:t xml:space="preserve">. Untuk melaksanakan tugas, </w:t>
      </w:r>
      <w:r>
        <w:rPr>
          <w:rStyle w:val="Strong"/>
          <w:rFonts w:ascii="Bookman Old Style" w:hAnsi="Bookman Old Style" w:cs="Arial"/>
          <w:b w:val="0"/>
          <w:color w:val="000000" w:themeColor="text1"/>
          <w:sz w:val="24"/>
          <w:szCs w:val="24"/>
        </w:rPr>
        <w:t xml:space="preserve">Kesenian </w:t>
      </w:r>
      <w:r>
        <w:rPr>
          <w:rStyle w:val="Strong"/>
          <w:rFonts w:ascii="Bookman Old Style" w:hAnsi="Bookman Old Style" w:cs="Arial"/>
          <w:b w:val="0"/>
          <w:color w:val="000000" w:themeColor="text1"/>
          <w:sz w:val="24"/>
          <w:szCs w:val="24"/>
          <w:lang w:val="id-ID"/>
        </w:rPr>
        <w:t>dan Diplomasi Budaya</w:t>
      </w:r>
      <w:r>
        <w:rPr>
          <w:rFonts w:ascii="Bookman Old Style" w:eastAsia="Microsoft JhengHei" w:hAnsi="Bookman Old Style" w:cs="Narkisim"/>
          <w:bCs/>
          <w:color w:val="000000" w:themeColor="text1"/>
          <w:sz w:val="24"/>
          <w:szCs w:val="24"/>
          <w:lang w:val="id-ID" w:eastAsia="id-ID"/>
        </w:rPr>
        <w:t>, mempunyai fungsi :</w:t>
      </w:r>
    </w:p>
    <w:p w:rsidR="008B1AF7" w:rsidRPr="008B1AF7" w:rsidRDefault="005E5E32" w:rsidP="007B0EFA">
      <w:pPr>
        <w:numPr>
          <w:ilvl w:val="0"/>
          <w:numId w:val="11"/>
        </w:numPr>
        <w:tabs>
          <w:tab w:val="left" w:pos="1560"/>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rPr>
        <w:t xml:space="preserve">Penyiapan </w:t>
      </w:r>
      <w:r w:rsidR="008B1AF7">
        <w:rPr>
          <w:rFonts w:ascii="Bookman Old Style" w:hAnsi="Bookman Old Style" w:cs="Arial"/>
          <w:color w:val="000000" w:themeColor="text1"/>
          <w:sz w:val="24"/>
          <w:szCs w:val="24"/>
          <w:lang w:val="id-ID"/>
        </w:rPr>
        <w:t xml:space="preserve">bahan </w:t>
      </w:r>
      <w:r>
        <w:rPr>
          <w:rFonts w:ascii="Bookman Old Style" w:hAnsi="Bookman Old Style" w:cs="Arial"/>
          <w:color w:val="000000" w:themeColor="text1"/>
          <w:sz w:val="24"/>
          <w:szCs w:val="24"/>
        </w:rPr>
        <w:t xml:space="preserve">perumusan kebijakan </w:t>
      </w:r>
      <w:r w:rsidR="008B1AF7">
        <w:rPr>
          <w:rFonts w:ascii="Bookman Old Style" w:hAnsi="Bookman Old Style" w:cs="Arial"/>
          <w:color w:val="000000" w:themeColor="text1"/>
          <w:sz w:val="24"/>
          <w:szCs w:val="24"/>
          <w:lang w:val="id-ID"/>
        </w:rPr>
        <w:t>teknis, pembinaan, evaluasi dan pelaporan di bidang diplomasi budaya;</w:t>
      </w:r>
    </w:p>
    <w:p w:rsidR="00583806" w:rsidRPr="008B1AF7" w:rsidRDefault="008B1AF7" w:rsidP="007B0EFA">
      <w:pPr>
        <w:numPr>
          <w:ilvl w:val="0"/>
          <w:numId w:val="11"/>
        </w:numPr>
        <w:tabs>
          <w:tab w:val="left" w:pos="1560"/>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rPr>
        <w:t xml:space="preserve">Penyiapan </w:t>
      </w:r>
      <w:r>
        <w:rPr>
          <w:rFonts w:ascii="Bookman Old Style" w:hAnsi="Bookman Old Style" w:cs="Arial"/>
          <w:color w:val="000000" w:themeColor="text1"/>
          <w:sz w:val="24"/>
          <w:szCs w:val="24"/>
          <w:lang w:val="id-ID"/>
        </w:rPr>
        <w:t xml:space="preserve">bahan </w:t>
      </w:r>
      <w:r>
        <w:rPr>
          <w:rFonts w:ascii="Bookman Old Style" w:hAnsi="Bookman Old Style" w:cs="Arial"/>
          <w:color w:val="000000" w:themeColor="text1"/>
          <w:sz w:val="24"/>
          <w:szCs w:val="24"/>
        </w:rPr>
        <w:t xml:space="preserve">perumusan kebijakan </w:t>
      </w:r>
      <w:r>
        <w:rPr>
          <w:rFonts w:ascii="Bookman Old Style" w:hAnsi="Bookman Old Style" w:cs="Arial"/>
          <w:color w:val="000000" w:themeColor="text1"/>
          <w:sz w:val="24"/>
          <w:szCs w:val="24"/>
          <w:lang w:val="id-ID"/>
        </w:rPr>
        <w:t>teknis, pembinaan, evaluasi dan pelaporan di bidang seni modern;</w:t>
      </w:r>
    </w:p>
    <w:p w:rsidR="008B1AF7" w:rsidRPr="007B0EFA" w:rsidRDefault="008B1AF7" w:rsidP="008B1AF7">
      <w:pPr>
        <w:numPr>
          <w:ilvl w:val="0"/>
          <w:numId w:val="11"/>
        </w:numPr>
        <w:tabs>
          <w:tab w:val="left" w:pos="1560"/>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rPr>
        <w:t xml:space="preserve">Penyiapan </w:t>
      </w:r>
      <w:r>
        <w:rPr>
          <w:rFonts w:ascii="Bookman Old Style" w:hAnsi="Bookman Old Style" w:cs="Arial"/>
          <w:color w:val="000000" w:themeColor="text1"/>
          <w:sz w:val="24"/>
          <w:szCs w:val="24"/>
          <w:lang w:val="id-ID"/>
        </w:rPr>
        <w:t xml:space="preserve">bahan </w:t>
      </w:r>
      <w:r>
        <w:rPr>
          <w:rFonts w:ascii="Bookman Old Style" w:hAnsi="Bookman Old Style" w:cs="Arial"/>
          <w:color w:val="000000" w:themeColor="text1"/>
          <w:sz w:val="24"/>
          <w:szCs w:val="24"/>
        </w:rPr>
        <w:t xml:space="preserve">perumusan kebijakan </w:t>
      </w:r>
      <w:r>
        <w:rPr>
          <w:rFonts w:ascii="Bookman Old Style" w:hAnsi="Bookman Old Style" w:cs="Arial"/>
          <w:color w:val="000000" w:themeColor="text1"/>
          <w:sz w:val="24"/>
          <w:szCs w:val="24"/>
          <w:lang w:val="id-ID"/>
        </w:rPr>
        <w:t>teknis, pembinaan, evaluasi dan pelaporan di bidang seni tradisional.</w:t>
      </w:r>
    </w:p>
    <w:p w:rsidR="007B0EFA" w:rsidRDefault="007B0EFA" w:rsidP="007B0EFA">
      <w:pPr>
        <w:tabs>
          <w:tab w:val="left" w:pos="1560"/>
        </w:tabs>
        <w:autoSpaceDE w:val="0"/>
        <w:autoSpaceDN w:val="0"/>
        <w:adjustRightInd w:val="0"/>
        <w:spacing w:before="0" w:after="0" w:line="360" w:lineRule="auto"/>
        <w:ind w:left="993"/>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0"/>
          <w:numId w:val="9"/>
        </w:numPr>
        <w:tabs>
          <w:tab w:val="left" w:pos="0"/>
        </w:tabs>
        <w:autoSpaceDE w:val="0"/>
        <w:autoSpaceDN w:val="0"/>
        <w:adjustRightInd w:val="0"/>
        <w:spacing w:before="0" w:after="0" w:line="360" w:lineRule="auto"/>
        <w:ind w:hanging="51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 xml:space="preserve">Bidang </w:t>
      </w:r>
      <w:r>
        <w:rPr>
          <w:rFonts w:ascii="Bookman Old Style" w:hAnsi="Bookman Old Style" w:cs="Arial"/>
          <w:b/>
          <w:color w:val="000000" w:themeColor="text1"/>
          <w:sz w:val="24"/>
          <w:szCs w:val="24"/>
        </w:rPr>
        <w:t>Sejarah, Adat dan Nilai-nilai Tradisi</w:t>
      </w:r>
      <w:r>
        <w:rPr>
          <w:rFonts w:ascii="Bookman Old Style" w:eastAsia="Microsoft JhengHei" w:hAnsi="Bookman Old Style" w:cs="Narkisim"/>
          <w:b/>
          <w:bCs/>
          <w:color w:val="000000" w:themeColor="text1"/>
          <w:sz w:val="24"/>
          <w:szCs w:val="24"/>
          <w:lang w:val="id-ID" w:eastAsia="id-ID"/>
        </w:rPr>
        <w:t>:</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Style w:val="Strong"/>
          <w:rFonts w:ascii="Bookman Old Style" w:hAnsi="Bookman Old Style" w:cs="Arial"/>
          <w:b w:val="0"/>
          <w:bCs w:val="0"/>
          <w:color w:val="000000" w:themeColor="text1"/>
          <w:sz w:val="24"/>
          <w:szCs w:val="24"/>
        </w:rPr>
        <w:t>Bidang</w:t>
      </w:r>
      <w:r>
        <w:rPr>
          <w:rFonts w:ascii="Bookman Old Style" w:eastAsia="Microsoft JhengHei" w:hAnsi="Bookman Old Style" w:cs="Narkisim"/>
          <w:b/>
          <w:bCs/>
          <w:color w:val="000000" w:themeColor="text1"/>
          <w:sz w:val="24"/>
          <w:szCs w:val="24"/>
          <w:lang w:val="id-ID" w:eastAsia="id-ID"/>
        </w:rPr>
        <w:t xml:space="preserve"> </w:t>
      </w:r>
      <w:r>
        <w:rPr>
          <w:rFonts w:ascii="Bookman Old Style" w:hAnsi="Bookman Old Style" w:cs="Arial"/>
          <w:color w:val="000000" w:themeColor="text1"/>
          <w:sz w:val="24"/>
          <w:szCs w:val="24"/>
        </w:rPr>
        <w:t>Sejarah, Adat dan Nilai-nilai Tradisi</w:t>
      </w:r>
      <w:r>
        <w:rPr>
          <w:rFonts w:ascii="Bookman Old Style" w:eastAsia="Microsoft JhengHei" w:hAnsi="Bookman Old Style" w:cs="Narkisim"/>
          <w:bCs/>
          <w:color w:val="000000" w:themeColor="text1"/>
          <w:sz w:val="24"/>
          <w:szCs w:val="24"/>
          <w:lang w:val="id-ID" w:eastAsia="id-ID"/>
        </w:rPr>
        <w:t xml:space="preserve"> mempunyai tugas</w:t>
      </w:r>
      <w:r w:rsidR="008B1AF7">
        <w:rPr>
          <w:rFonts w:ascii="Bookman Old Style" w:eastAsia="Microsoft JhengHei" w:hAnsi="Bookman Old Style" w:cs="Narkisim"/>
          <w:bCs/>
          <w:color w:val="000000" w:themeColor="text1"/>
          <w:sz w:val="24"/>
          <w:szCs w:val="24"/>
          <w:lang w:val="id-ID" w:eastAsia="id-ID"/>
        </w:rPr>
        <w:t xml:space="preserve"> pokok merencanakan, melaksanakan, mengkoordinasikan, memfasilitasi, mengendalikan dan pelaporan kegiatan di Bidang </w:t>
      </w:r>
      <w:r w:rsidR="008B1AF7">
        <w:rPr>
          <w:rFonts w:ascii="Bookman Old Style" w:eastAsia="Microsoft JhengHei" w:hAnsi="Bookman Old Style" w:cs="Narkisim"/>
          <w:bCs/>
          <w:color w:val="000000" w:themeColor="text1"/>
          <w:sz w:val="24"/>
          <w:szCs w:val="24"/>
          <w:lang w:val="id-ID" w:eastAsia="id-ID"/>
        </w:rPr>
        <w:lastRenderedPageBreak/>
        <w:t>Sejarah, adat dan nilai-nilai tradisi</w:t>
      </w:r>
      <w:r>
        <w:rPr>
          <w:rFonts w:ascii="Bookman Old Style" w:eastAsia="Microsoft JhengHei" w:hAnsi="Bookman Old Style" w:cs="Narkisim"/>
          <w:bCs/>
          <w:color w:val="000000" w:themeColor="text1"/>
          <w:sz w:val="24"/>
          <w:szCs w:val="24"/>
          <w:lang w:val="id-ID" w:eastAsia="id-ID"/>
        </w:rPr>
        <w:t xml:space="preserve">. Untuk melaksanakan tugas, Bidang </w:t>
      </w:r>
      <w:r>
        <w:rPr>
          <w:rFonts w:ascii="Bookman Old Style" w:hAnsi="Bookman Old Style" w:cs="Arial"/>
          <w:color w:val="000000" w:themeColor="text1"/>
          <w:sz w:val="24"/>
          <w:szCs w:val="24"/>
        </w:rPr>
        <w:t>Sejarah, Adat dan Nilai-nilai Tradisi</w:t>
      </w:r>
      <w:r>
        <w:rPr>
          <w:rFonts w:ascii="Bookman Old Style" w:eastAsia="Microsoft JhengHei" w:hAnsi="Bookman Old Style" w:cs="Narkisim"/>
          <w:bCs/>
          <w:color w:val="000000" w:themeColor="text1"/>
          <w:sz w:val="24"/>
          <w:szCs w:val="24"/>
          <w:lang w:val="id-ID" w:eastAsia="id-ID"/>
        </w:rPr>
        <w:t xml:space="preserve"> mempunyai fungsi :</w:t>
      </w:r>
    </w:p>
    <w:p w:rsidR="00583806" w:rsidRPr="008B1AF7" w:rsidRDefault="008B1AF7">
      <w:pPr>
        <w:numPr>
          <w:ilvl w:val="1"/>
          <w:numId w:val="12"/>
        </w:numPr>
        <w:tabs>
          <w:tab w:val="clear" w:pos="1800"/>
        </w:tabs>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Penyiapan bahan perumusan kebijakan teknis, pembinaan, pelaksanaan, evaluasi dan pelaporan di Bidang sejarah</w:t>
      </w:r>
      <w:r w:rsidR="005E5E32">
        <w:rPr>
          <w:rFonts w:ascii="Bookman Old Style" w:hAnsi="Bookman Old Style" w:cs="Arial"/>
          <w:color w:val="000000" w:themeColor="text1"/>
          <w:sz w:val="24"/>
          <w:szCs w:val="24"/>
        </w:rPr>
        <w:t>;</w:t>
      </w:r>
    </w:p>
    <w:p w:rsidR="008B1AF7" w:rsidRDefault="008B1AF7">
      <w:pPr>
        <w:numPr>
          <w:ilvl w:val="1"/>
          <w:numId w:val="12"/>
        </w:numPr>
        <w:tabs>
          <w:tab w:val="clear" w:pos="1800"/>
        </w:tabs>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Penyiapan bahan perumusan kebijakan teknis, pembinaan, pelaksanaan, evaluasi dan pelaporan di Bidang nilai-nilai tradisi</w:t>
      </w:r>
    </w:p>
    <w:p w:rsidR="008B1AF7" w:rsidRDefault="008B1AF7">
      <w:pPr>
        <w:numPr>
          <w:ilvl w:val="1"/>
          <w:numId w:val="12"/>
        </w:numPr>
        <w:tabs>
          <w:tab w:val="clear" w:pos="1800"/>
        </w:tabs>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Penyiapan bahan perumusan kebijakan teknis, pembinaan, pelaksanaan, evaluasi dan pelaporan di Bidang</w:t>
      </w:r>
      <w:r w:rsidR="001D60FA">
        <w:rPr>
          <w:rFonts w:ascii="Bookman Old Style" w:eastAsia="Microsoft JhengHei" w:hAnsi="Bookman Old Style" w:cs="Narkisim"/>
          <w:bCs/>
          <w:color w:val="000000" w:themeColor="text1"/>
          <w:sz w:val="24"/>
          <w:szCs w:val="24"/>
          <w:lang w:val="id-ID" w:eastAsia="id-ID"/>
        </w:rPr>
        <w:t xml:space="preserve"> adat</w:t>
      </w:r>
    </w:p>
    <w:p w:rsidR="00583806" w:rsidRDefault="00583806">
      <w:pPr>
        <w:autoSpaceDE w:val="0"/>
        <w:autoSpaceDN w:val="0"/>
        <w:adjustRightInd w:val="0"/>
        <w:spacing w:before="0" w:after="0" w:line="360" w:lineRule="auto"/>
        <w:ind w:left="851"/>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0"/>
          <w:numId w:val="9"/>
        </w:numPr>
        <w:tabs>
          <w:tab w:val="left" w:pos="0"/>
        </w:tabs>
        <w:autoSpaceDE w:val="0"/>
        <w:autoSpaceDN w:val="0"/>
        <w:adjustRightInd w:val="0"/>
        <w:spacing w:before="0" w:after="0" w:line="360" w:lineRule="auto"/>
        <w:ind w:hanging="51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Bidang</w:t>
      </w:r>
      <w:r>
        <w:rPr>
          <w:rFonts w:ascii="Bookman Old Style" w:hAnsi="Bookman Old Style" w:cs="Arial"/>
          <w:color w:val="000000" w:themeColor="text1"/>
          <w:sz w:val="24"/>
          <w:szCs w:val="24"/>
        </w:rPr>
        <w:t xml:space="preserve"> </w:t>
      </w:r>
      <w:r w:rsidR="007B0EFA">
        <w:rPr>
          <w:rFonts w:ascii="Bookman Old Style" w:hAnsi="Bookman Old Style" w:cs="Arial"/>
          <w:b/>
          <w:color w:val="000000" w:themeColor="text1"/>
          <w:sz w:val="24"/>
          <w:szCs w:val="24"/>
          <w:lang w:val="id-ID"/>
        </w:rPr>
        <w:t>Warisan Budaya dan Bahasa Minangkabau</w:t>
      </w:r>
      <w:r>
        <w:rPr>
          <w:rFonts w:ascii="Bookman Old Style" w:eastAsia="Microsoft JhengHei" w:hAnsi="Bookman Old Style" w:cs="Narkisim"/>
          <w:b/>
          <w:bCs/>
          <w:color w:val="000000" w:themeColor="text1"/>
          <w:sz w:val="24"/>
          <w:szCs w:val="24"/>
          <w:lang w:val="id-ID" w:eastAsia="id-ID"/>
        </w:rPr>
        <w:t xml:space="preserve"> :</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Bidang</w:t>
      </w:r>
      <w:r>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lang w:val="id-ID"/>
        </w:rPr>
        <w:t>M</w:t>
      </w:r>
      <w:r>
        <w:rPr>
          <w:rFonts w:ascii="Bookman Old Style" w:hAnsi="Bookman Old Style" w:cs="Arial"/>
          <w:color w:val="000000" w:themeColor="text1"/>
          <w:sz w:val="24"/>
          <w:szCs w:val="24"/>
        </w:rPr>
        <w:t xml:space="preserve">useum dan </w:t>
      </w:r>
      <w:r>
        <w:rPr>
          <w:rFonts w:ascii="Bookman Old Style" w:hAnsi="Bookman Old Style" w:cs="Arial"/>
          <w:color w:val="000000" w:themeColor="text1"/>
          <w:sz w:val="24"/>
          <w:szCs w:val="24"/>
          <w:lang w:val="id-ID"/>
        </w:rPr>
        <w:t>Ke</w:t>
      </w:r>
      <w:r>
        <w:rPr>
          <w:rFonts w:ascii="Bookman Old Style" w:hAnsi="Bookman Old Style" w:cs="Arial"/>
          <w:color w:val="000000" w:themeColor="text1"/>
          <w:sz w:val="24"/>
          <w:szCs w:val="24"/>
        </w:rPr>
        <w:t>purbakala</w:t>
      </w:r>
      <w:r>
        <w:rPr>
          <w:rFonts w:ascii="Bookman Old Style" w:hAnsi="Bookman Old Style" w:cs="Arial"/>
          <w:color w:val="000000" w:themeColor="text1"/>
          <w:sz w:val="24"/>
          <w:szCs w:val="24"/>
          <w:lang w:val="id-ID"/>
        </w:rPr>
        <w:t>an</w:t>
      </w:r>
      <w:r>
        <w:rPr>
          <w:rFonts w:ascii="Bookman Old Style" w:eastAsia="Microsoft JhengHei" w:hAnsi="Bookman Old Style" w:cs="Narkisim"/>
          <w:bCs/>
          <w:color w:val="000000" w:themeColor="text1"/>
          <w:sz w:val="24"/>
          <w:szCs w:val="24"/>
          <w:lang w:val="id-ID" w:eastAsia="id-ID"/>
        </w:rPr>
        <w:t xml:space="preserve"> </w:t>
      </w:r>
      <w:r>
        <w:rPr>
          <w:rFonts w:ascii="Bookman Old Style" w:hAnsi="Bookman Old Style" w:cs="Arial"/>
          <w:color w:val="000000" w:themeColor="text1"/>
          <w:sz w:val="24"/>
          <w:szCs w:val="24"/>
        </w:rPr>
        <w:t xml:space="preserve">mempunyai tugas </w:t>
      </w:r>
      <w:r>
        <w:rPr>
          <w:rFonts w:ascii="Bookman Old Style" w:hAnsi="Bookman Old Style" w:cs="Arial"/>
          <w:color w:val="000000" w:themeColor="text1"/>
          <w:sz w:val="24"/>
          <w:szCs w:val="24"/>
          <w:lang w:val="id-ID"/>
        </w:rPr>
        <w:t>melaksanakan penyiapan perumusan dan pelaksanaan kebijakan di bidang</w:t>
      </w:r>
      <w:r>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lang w:val="id-ID"/>
        </w:rPr>
        <w:t>per</w:t>
      </w:r>
      <w:r>
        <w:rPr>
          <w:rFonts w:ascii="Bookman Old Style" w:hAnsi="Bookman Old Style" w:cs="Arial"/>
          <w:color w:val="000000" w:themeColor="text1"/>
          <w:sz w:val="24"/>
          <w:szCs w:val="24"/>
        </w:rPr>
        <w:t>museum</w:t>
      </w:r>
      <w:r>
        <w:rPr>
          <w:rFonts w:ascii="Bookman Old Style" w:hAnsi="Bookman Old Style" w:cs="Arial"/>
          <w:color w:val="000000" w:themeColor="text1"/>
          <w:sz w:val="24"/>
          <w:szCs w:val="24"/>
          <w:lang w:val="id-ID"/>
        </w:rPr>
        <w:t>an dan kepurbakalaan</w:t>
      </w:r>
      <w:r>
        <w:rPr>
          <w:rFonts w:ascii="Bookman Old Style" w:eastAsia="Microsoft JhengHei" w:hAnsi="Bookman Old Style" w:cs="Narkisim"/>
          <w:bCs/>
          <w:color w:val="000000" w:themeColor="text1"/>
          <w:sz w:val="24"/>
          <w:szCs w:val="24"/>
          <w:lang w:val="id-ID" w:eastAsia="id-ID"/>
        </w:rPr>
        <w:t xml:space="preserve">. Untuk melaksanakan tugas, Bidang </w:t>
      </w:r>
      <w:r>
        <w:rPr>
          <w:rFonts w:ascii="Bookman Old Style" w:hAnsi="Bookman Old Style" w:cs="Arial"/>
          <w:color w:val="000000" w:themeColor="text1"/>
          <w:sz w:val="24"/>
          <w:szCs w:val="24"/>
          <w:lang w:val="id-ID"/>
        </w:rPr>
        <w:t>M</w:t>
      </w:r>
      <w:r>
        <w:rPr>
          <w:rFonts w:ascii="Bookman Old Style" w:hAnsi="Bookman Old Style" w:cs="Arial"/>
          <w:color w:val="000000" w:themeColor="text1"/>
          <w:sz w:val="24"/>
          <w:szCs w:val="24"/>
        </w:rPr>
        <w:t xml:space="preserve">useum dan </w:t>
      </w:r>
      <w:r>
        <w:rPr>
          <w:rFonts w:ascii="Bookman Old Style" w:hAnsi="Bookman Old Style" w:cs="Arial"/>
          <w:color w:val="000000" w:themeColor="text1"/>
          <w:sz w:val="24"/>
          <w:szCs w:val="24"/>
          <w:lang w:val="id-ID"/>
        </w:rPr>
        <w:t>Ke</w:t>
      </w:r>
      <w:r>
        <w:rPr>
          <w:rFonts w:ascii="Bookman Old Style" w:hAnsi="Bookman Old Style" w:cs="Arial"/>
          <w:color w:val="000000" w:themeColor="text1"/>
          <w:sz w:val="24"/>
          <w:szCs w:val="24"/>
        </w:rPr>
        <w:t>purbakala</w:t>
      </w:r>
      <w:r>
        <w:rPr>
          <w:rFonts w:ascii="Bookman Old Style" w:hAnsi="Bookman Old Style" w:cs="Arial"/>
          <w:color w:val="000000" w:themeColor="text1"/>
          <w:sz w:val="24"/>
          <w:szCs w:val="24"/>
          <w:lang w:val="id-ID"/>
        </w:rPr>
        <w:t>an</w:t>
      </w:r>
      <w:r>
        <w:rPr>
          <w:rFonts w:ascii="Bookman Old Style" w:eastAsia="Microsoft JhengHei" w:hAnsi="Bookman Old Style" w:cs="Narkisim"/>
          <w:bCs/>
          <w:color w:val="000000" w:themeColor="text1"/>
          <w:sz w:val="24"/>
          <w:szCs w:val="24"/>
          <w:lang w:val="id-ID" w:eastAsia="id-ID"/>
        </w:rPr>
        <w:t xml:space="preserve"> mempunyai fungsi :</w:t>
      </w:r>
    </w:p>
    <w:p w:rsidR="00583806" w:rsidRDefault="007B0EFA">
      <w:pPr>
        <w:numPr>
          <w:ilvl w:val="1"/>
          <w:numId w:val="13"/>
        </w:numPr>
        <w:tabs>
          <w:tab w:val="clear" w:pos="1440"/>
        </w:tabs>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Penyiapan bahan perumusan kebijakan teknis, pembinaan, pelaksanaan, evaluasi dan pelaporan di Bidang Permuseuman</w:t>
      </w:r>
    </w:p>
    <w:p w:rsidR="00583806" w:rsidRDefault="007B0EFA">
      <w:pPr>
        <w:numPr>
          <w:ilvl w:val="1"/>
          <w:numId w:val="13"/>
        </w:numPr>
        <w:tabs>
          <w:tab w:val="clear" w:pos="1440"/>
        </w:tabs>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lang w:val="id-ID"/>
        </w:rPr>
        <w:t>Penyiapan bahan perumusan kebijakan teknis, pembinaan, pelaksanaan, evaluasi dan pelaporan di Bidang kepurbakalaan dan Cagar Budaya</w:t>
      </w:r>
      <w:r w:rsidR="005E5E32">
        <w:rPr>
          <w:rFonts w:ascii="Bookman Old Style" w:hAnsi="Bookman Old Style" w:cs="Arial"/>
          <w:color w:val="000000" w:themeColor="text1"/>
          <w:sz w:val="24"/>
          <w:szCs w:val="24"/>
        </w:rPr>
        <w:t>;</w:t>
      </w:r>
    </w:p>
    <w:p w:rsidR="00583806" w:rsidRDefault="007B0EFA">
      <w:pPr>
        <w:numPr>
          <w:ilvl w:val="1"/>
          <w:numId w:val="13"/>
        </w:numPr>
        <w:tabs>
          <w:tab w:val="clear" w:pos="1440"/>
        </w:tabs>
        <w:autoSpaceDE w:val="0"/>
        <w:autoSpaceDN w:val="0"/>
        <w:adjustRightInd w:val="0"/>
        <w:spacing w:before="0" w:after="0" w:line="360" w:lineRule="auto"/>
        <w:ind w:left="993" w:hanging="425"/>
        <w:jc w:val="both"/>
        <w:rPr>
          <w:rFonts w:ascii="Bookman Old Style" w:eastAsia="Microsoft JhengHei" w:hAnsi="Bookman Old Style" w:cs="Narkisim"/>
          <w:bCs/>
          <w:color w:val="000000" w:themeColor="text1"/>
          <w:sz w:val="24"/>
          <w:szCs w:val="24"/>
          <w:lang w:val="id-ID" w:eastAsia="id-ID"/>
        </w:rPr>
      </w:pPr>
      <w:r>
        <w:rPr>
          <w:rFonts w:ascii="Bookman Old Style" w:hAnsi="Bookman Old Style" w:cs="Arial"/>
          <w:color w:val="000000" w:themeColor="text1"/>
          <w:sz w:val="24"/>
          <w:szCs w:val="24"/>
          <w:lang w:val="id-ID"/>
        </w:rPr>
        <w:t>Penyiapan bahan perumusan kebijakan teknis, pembinaan, pelaksanaan, evaluasi dan pelaporan di Bidang sarana dan tenaga teknis museum dan kepurbakalaan</w:t>
      </w:r>
      <w:r w:rsidR="005E5E32">
        <w:rPr>
          <w:rFonts w:ascii="Bookman Old Style" w:hAnsi="Bookman Old Style" w:cs="Arial"/>
          <w:color w:val="000000" w:themeColor="text1"/>
          <w:sz w:val="24"/>
          <w:szCs w:val="24"/>
        </w:rPr>
        <w:t>;</w:t>
      </w:r>
    </w:p>
    <w:p w:rsidR="00583806" w:rsidRDefault="00583806">
      <w:pPr>
        <w:tabs>
          <w:tab w:val="left" w:pos="426"/>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0"/>
          <w:numId w:val="9"/>
        </w:numPr>
        <w:tabs>
          <w:tab w:val="left" w:pos="0"/>
        </w:tabs>
        <w:autoSpaceDE w:val="0"/>
        <w:autoSpaceDN w:val="0"/>
        <w:adjustRightInd w:val="0"/>
        <w:spacing w:before="0" w:after="0" w:line="360" w:lineRule="auto"/>
        <w:ind w:hanging="51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Unit Pelaksana Teknis (UPT</w:t>
      </w:r>
      <w:r w:rsidR="001D60FA">
        <w:rPr>
          <w:rFonts w:ascii="Bookman Old Style" w:eastAsia="Microsoft JhengHei" w:hAnsi="Bookman Old Style" w:cs="Narkisim"/>
          <w:b/>
          <w:bCs/>
          <w:color w:val="000000" w:themeColor="text1"/>
          <w:sz w:val="24"/>
          <w:szCs w:val="24"/>
          <w:lang w:val="id-ID" w:eastAsia="id-ID"/>
        </w:rPr>
        <w:t>D</w:t>
      </w:r>
      <w:r>
        <w:rPr>
          <w:rFonts w:ascii="Bookman Old Style" w:eastAsia="Microsoft JhengHei" w:hAnsi="Bookman Old Style" w:cs="Narkisim"/>
          <w:b/>
          <w:bCs/>
          <w:color w:val="000000" w:themeColor="text1"/>
          <w:sz w:val="24"/>
          <w:szCs w:val="24"/>
          <w:lang w:val="id-ID" w:eastAsia="id-ID"/>
        </w:rPr>
        <w:t xml:space="preserve">) </w:t>
      </w:r>
      <w:r>
        <w:rPr>
          <w:rFonts w:ascii="Bookman Old Style" w:hAnsi="Bookman Old Style"/>
          <w:b/>
          <w:color w:val="000000" w:themeColor="text1"/>
          <w:sz w:val="24"/>
          <w:szCs w:val="24"/>
          <w:lang w:val="id-ID"/>
        </w:rPr>
        <w:t>MUSEUM NAGARI ADITIAWARMAN</w:t>
      </w:r>
      <w:r>
        <w:rPr>
          <w:rFonts w:ascii="Bookman Old Style" w:eastAsia="Microsoft JhengHei" w:hAnsi="Bookman Old Style" w:cs="Narkisim"/>
          <w:b/>
          <w:bCs/>
          <w:color w:val="000000" w:themeColor="text1"/>
          <w:sz w:val="24"/>
          <w:szCs w:val="24"/>
          <w:lang w:val="id-ID" w:eastAsia="id-ID"/>
        </w:rPr>
        <w:t xml:space="preserve">. </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UPT</w:t>
      </w:r>
      <w:r w:rsidR="000E338E">
        <w:rPr>
          <w:rFonts w:ascii="Bookman Old Style" w:eastAsia="Microsoft JhengHei" w:hAnsi="Bookman Old Style" w:cs="Narkisim"/>
          <w:bCs/>
          <w:color w:val="000000" w:themeColor="text1"/>
          <w:sz w:val="24"/>
          <w:szCs w:val="24"/>
          <w:lang w:val="en-ID" w:eastAsia="id-ID"/>
        </w:rPr>
        <w:t>D</w:t>
      </w:r>
      <w:r>
        <w:rPr>
          <w:rFonts w:ascii="Bookman Old Style" w:eastAsia="Microsoft JhengHei" w:hAnsi="Bookman Old Style" w:cs="Narkisim"/>
          <w:bCs/>
          <w:color w:val="000000" w:themeColor="text1"/>
          <w:sz w:val="24"/>
          <w:szCs w:val="24"/>
          <w:lang w:val="id-ID" w:eastAsia="id-ID"/>
        </w:rPr>
        <w:t xml:space="preserve"> </w:t>
      </w:r>
      <w:r>
        <w:rPr>
          <w:rFonts w:ascii="Bookman Old Style" w:hAnsi="Bookman Old Style"/>
          <w:color w:val="000000" w:themeColor="text1"/>
          <w:sz w:val="24"/>
          <w:szCs w:val="24"/>
          <w:lang w:val="id-ID"/>
        </w:rPr>
        <w:t>MUSEUM NAGARI ADITIAWARMAN</w:t>
      </w:r>
      <w:r>
        <w:rPr>
          <w:rFonts w:ascii="Bookman Old Style" w:eastAsia="Microsoft JhengHei" w:hAnsi="Bookman Old Style" w:cs="Narkisim"/>
          <w:bCs/>
          <w:color w:val="000000" w:themeColor="text1"/>
          <w:sz w:val="24"/>
          <w:szCs w:val="24"/>
          <w:lang w:val="id-ID" w:eastAsia="id-ID"/>
        </w:rPr>
        <w:t xml:space="preserve"> mempunyai tugas </w:t>
      </w:r>
      <w:r>
        <w:rPr>
          <w:rFonts w:ascii="Bookman Old Style" w:hAnsi="Bookman Old Style" w:cs="Arial"/>
          <w:color w:val="000000" w:themeColor="text1"/>
          <w:sz w:val="24"/>
          <w:szCs w:val="24"/>
          <w:lang w:val="id-ID"/>
        </w:rPr>
        <w:t>melaksanakan</w:t>
      </w:r>
      <w:r>
        <w:rPr>
          <w:rFonts w:ascii="Bookman Old Style" w:eastAsia="Microsoft JhengHei" w:hAnsi="Bookman Old Style" w:cs="Narkisim"/>
          <w:bCs/>
          <w:color w:val="000000" w:themeColor="text1"/>
          <w:sz w:val="24"/>
          <w:szCs w:val="24"/>
          <w:lang w:val="id-ID" w:eastAsia="id-ID"/>
        </w:rPr>
        <w:t xml:space="preserve"> sebagian tugas dinas dalam pengumpulan, perawatan, pengawetan, penyajian, penelitian koleksi dan penerbitan hasil serta memberikan bimbingan edukatif kultural dan penyajian rekreatif benda yang mempunyai nilai budaya dan ilmiah, ketatausahaan serta pelayanan masyarakat. Untuk melaksanakan tugas UPT</w:t>
      </w:r>
      <w:r w:rsidR="001D60FA">
        <w:rPr>
          <w:rFonts w:ascii="Bookman Old Style" w:eastAsia="Microsoft JhengHei" w:hAnsi="Bookman Old Style" w:cs="Narkisim"/>
          <w:bCs/>
          <w:color w:val="000000" w:themeColor="text1"/>
          <w:sz w:val="24"/>
          <w:szCs w:val="24"/>
          <w:lang w:val="id-ID" w:eastAsia="id-ID"/>
        </w:rPr>
        <w:t>D</w:t>
      </w:r>
      <w:r>
        <w:rPr>
          <w:rFonts w:ascii="Bookman Old Style" w:eastAsia="Microsoft JhengHei" w:hAnsi="Bookman Old Style" w:cs="Narkisim"/>
          <w:bCs/>
          <w:color w:val="000000" w:themeColor="text1"/>
          <w:sz w:val="24"/>
          <w:szCs w:val="24"/>
          <w:lang w:val="id-ID" w:eastAsia="id-ID"/>
        </w:rPr>
        <w:t xml:space="preserve"> </w:t>
      </w:r>
      <w:r>
        <w:rPr>
          <w:rFonts w:ascii="Bookman Old Style" w:hAnsi="Bookman Old Style"/>
          <w:color w:val="000000" w:themeColor="text1"/>
          <w:sz w:val="24"/>
          <w:szCs w:val="24"/>
          <w:lang w:val="id-ID"/>
        </w:rPr>
        <w:t>MUSEUM NAGARI ADITIAWARMAN</w:t>
      </w:r>
      <w:r>
        <w:rPr>
          <w:rFonts w:ascii="Bookman Old Style" w:eastAsia="Microsoft JhengHei" w:hAnsi="Bookman Old Style" w:cs="Narkisim"/>
          <w:bCs/>
          <w:color w:val="000000" w:themeColor="text1"/>
          <w:sz w:val="24"/>
          <w:szCs w:val="24"/>
          <w:lang w:val="id-ID" w:eastAsia="id-ID"/>
        </w:rPr>
        <w:t>, mempunyai fungsi :</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lastRenderedPageBreak/>
        <w:t>a.</w:t>
      </w:r>
      <w:r>
        <w:rPr>
          <w:rFonts w:ascii="Bookman Old Style" w:eastAsia="Microsoft JhengHei" w:hAnsi="Bookman Old Style" w:cs="Narkisim"/>
          <w:bCs/>
          <w:color w:val="000000" w:themeColor="text1"/>
          <w:sz w:val="24"/>
          <w:szCs w:val="24"/>
          <w:lang w:val="id-ID" w:eastAsia="id-ID"/>
        </w:rPr>
        <w:tab/>
        <w:t>Pelaksanaan pengumpulan, perawatan, pengawetan dan penyajian benda yang mempunyai nilai budaya dan ilmiah</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b.</w:t>
      </w:r>
      <w:r>
        <w:rPr>
          <w:rFonts w:ascii="Bookman Old Style" w:eastAsia="Microsoft JhengHei" w:hAnsi="Bookman Old Style" w:cs="Narkisim"/>
          <w:bCs/>
          <w:color w:val="000000" w:themeColor="text1"/>
          <w:sz w:val="24"/>
          <w:szCs w:val="24"/>
          <w:lang w:val="id-ID" w:eastAsia="id-ID"/>
        </w:rPr>
        <w:tab/>
        <w:t>Pelaksanaan bimbingan edukatif kultural dan penyajian rekreatif benda yang mempunyai nilai budaya dan ilmiah</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c.</w:t>
      </w:r>
      <w:r>
        <w:rPr>
          <w:rFonts w:ascii="Bookman Old Style" w:eastAsia="Microsoft JhengHei" w:hAnsi="Bookman Old Style" w:cs="Narkisim"/>
          <w:bCs/>
          <w:color w:val="000000" w:themeColor="text1"/>
          <w:sz w:val="24"/>
          <w:szCs w:val="24"/>
          <w:lang w:val="id-ID" w:eastAsia="id-ID"/>
        </w:rPr>
        <w:tab/>
        <w:t>Pelaksanaan publikasi hasil penelitian koleksi benda yang mempunyai nilai budaya dan ilmiah;</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d.</w:t>
      </w:r>
      <w:r>
        <w:rPr>
          <w:rFonts w:ascii="Bookman Old Style" w:eastAsia="Microsoft JhengHei" w:hAnsi="Bookman Old Style" w:cs="Narkisim"/>
          <w:bCs/>
          <w:color w:val="000000" w:themeColor="text1"/>
          <w:sz w:val="24"/>
          <w:szCs w:val="24"/>
          <w:lang w:val="id-ID" w:eastAsia="id-ID"/>
        </w:rPr>
        <w:tab/>
        <w:t>Pelaksanaan urusan perpustakaan dan dokumentasi ilmiah;</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e.</w:t>
      </w:r>
      <w:r>
        <w:rPr>
          <w:rFonts w:ascii="Bookman Old Style" w:eastAsia="Microsoft JhengHei" w:hAnsi="Bookman Old Style" w:cs="Narkisim"/>
          <w:bCs/>
          <w:color w:val="000000" w:themeColor="text1"/>
          <w:sz w:val="24"/>
          <w:szCs w:val="24"/>
          <w:lang w:val="id-ID" w:eastAsia="id-ID"/>
        </w:rPr>
        <w:tab/>
        <w:t>Pelaksanaan tugas-tugas ketatausahaan;</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f.</w:t>
      </w:r>
      <w:r>
        <w:rPr>
          <w:rFonts w:ascii="Bookman Old Style" w:eastAsia="Microsoft JhengHei" w:hAnsi="Bookman Old Style" w:cs="Narkisim"/>
          <w:bCs/>
          <w:color w:val="000000" w:themeColor="text1"/>
          <w:sz w:val="24"/>
          <w:szCs w:val="24"/>
          <w:lang w:val="id-ID" w:eastAsia="id-ID"/>
        </w:rPr>
        <w:tab/>
        <w:t>Pelaksanaan pelayanan masyarakat;</w:t>
      </w:r>
    </w:p>
    <w:p w:rsidR="00583806" w:rsidRDefault="005E5E32">
      <w:pPr>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g.</w:t>
      </w:r>
      <w:r>
        <w:rPr>
          <w:rFonts w:ascii="Bookman Old Style" w:eastAsia="Microsoft JhengHei" w:hAnsi="Bookman Old Style" w:cs="Narkisim"/>
          <w:bCs/>
          <w:color w:val="000000" w:themeColor="text1"/>
          <w:sz w:val="24"/>
          <w:szCs w:val="24"/>
          <w:lang w:val="id-ID" w:eastAsia="id-ID"/>
        </w:rPr>
        <w:tab/>
        <w:t>Pelaksana tugas-tugas lain yang diberikan oleh Kepala Dinas</w:t>
      </w:r>
    </w:p>
    <w:p w:rsidR="00583806" w:rsidRDefault="00583806">
      <w:pPr>
        <w:tabs>
          <w:tab w:val="left" w:pos="567"/>
        </w:tabs>
        <w:autoSpaceDE w:val="0"/>
        <w:autoSpaceDN w:val="0"/>
        <w:adjustRightInd w:val="0"/>
        <w:spacing w:before="0" w:after="0" w:line="360" w:lineRule="auto"/>
        <w:jc w:val="both"/>
        <w:rPr>
          <w:rFonts w:ascii="Bookman Old Style" w:eastAsia="Microsoft JhengHei" w:hAnsi="Bookman Old Style" w:cs="Narkisim"/>
          <w:b/>
          <w:bCs/>
          <w:color w:val="000000" w:themeColor="text1"/>
          <w:sz w:val="24"/>
          <w:szCs w:val="24"/>
          <w:lang w:val="id-ID" w:eastAsia="id-ID"/>
        </w:rPr>
      </w:pPr>
    </w:p>
    <w:p w:rsidR="00583806" w:rsidRDefault="005E5E32">
      <w:pPr>
        <w:pStyle w:val="ListParagraph1"/>
        <w:numPr>
          <w:ilvl w:val="0"/>
          <w:numId w:val="9"/>
        </w:numPr>
        <w:tabs>
          <w:tab w:val="left" w:pos="0"/>
        </w:tabs>
        <w:autoSpaceDE w:val="0"/>
        <w:autoSpaceDN w:val="0"/>
        <w:adjustRightInd w:val="0"/>
        <w:spacing w:before="0" w:after="0" w:line="360" w:lineRule="auto"/>
        <w:ind w:hanging="51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Unit Pelaksana Teknis (UPT</w:t>
      </w:r>
      <w:r w:rsidR="001D60FA">
        <w:rPr>
          <w:rFonts w:ascii="Bookman Old Style" w:eastAsia="Microsoft JhengHei" w:hAnsi="Bookman Old Style" w:cs="Narkisim"/>
          <w:b/>
          <w:bCs/>
          <w:color w:val="000000" w:themeColor="text1"/>
          <w:sz w:val="24"/>
          <w:szCs w:val="24"/>
          <w:lang w:val="id-ID" w:eastAsia="id-ID"/>
        </w:rPr>
        <w:t>D</w:t>
      </w:r>
      <w:r>
        <w:rPr>
          <w:rFonts w:ascii="Bookman Old Style" w:eastAsia="Microsoft JhengHei" w:hAnsi="Bookman Old Style" w:cs="Narkisim"/>
          <w:b/>
          <w:bCs/>
          <w:color w:val="000000" w:themeColor="text1"/>
          <w:sz w:val="24"/>
          <w:szCs w:val="24"/>
          <w:lang w:val="id-ID" w:eastAsia="id-ID"/>
        </w:rPr>
        <w:t xml:space="preserve">) Taman Budaya. </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UPT</w:t>
      </w:r>
      <w:r w:rsidR="001D60FA">
        <w:rPr>
          <w:rFonts w:ascii="Bookman Old Style" w:eastAsia="Microsoft JhengHei" w:hAnsi="Bookman Old Style" w:cs="Narkisim"/>
          <w:bCs/>
          <w:color w:val="000000" w:themeColor="text1"/>
          <w:sz w:val="24"/>
          <w:szCs w:val="24"/>
          <w:lang w:val="id-ID" w:eastAsia="id-ID"/>
        </w:rPr>
        <w:t>D</w:t>
      </w:r>
      <w:r>
        <w:rPr>
          <w:rFonts w:ascii="Bookman Old Style" w:eastAsia="Microsoft JhengHei" w:hAnsi="Bookman Old Style" w:cs="Narkisim"/>
          <w:bCs/>
          <w:color w:val="000000" w:themeColor="text1"/>
          <w:sz w:val="24"/>
          <w:szCs w:val="24"/>
          <w:lang w:val="id-ID" w:eastAsia="id-ID"/>
        </w:rPr>
        <w:t xml:space="preserve"> </w:t>
      </w:r>
      <w:r>
        <w:rPr>
          <w:rFonts w:ascii="Bookman Old Style" w:hAnsi="Bookman Old Style" w:cs="Arial"/>
          <w:color w:val="000000" w:themeColor="text1"/>
          <w:sz w:val="24"/>
          <w:szCs w:val="24"/>
          <w:lang w:val="id-ID"/>
        </w:rPr>
        <w:t>Taman</w:t>
      </w:r>
      <w:r>
        <w:rPr>
          <w:rFonts w:ascii="Bookman Old Style" w:eastAsia="Microsoft JhengHei" w:hAnsi="Bookman Old Style" w:cs="Narkisim"/>
          <w:bCs/>
          <w:color w:val="000000" w:themeColor="text1"/>
          <w:sz w:val="24"/>
          <w:szCs w:val="24"/>
          <w:lang w:val="id-ID" w:eastAsia="id-ID"/>
        </w:rPr>
        <w:t xml:space="preserve"> Budaya mempunyai tugas melaksanakan sebagian tugas dinas dalam pengembangan dan penyajian seni dan budaya, ketatausahaan, dan pelayanan masyarakat. Untuk melaksanakan tugasnya tersebut, Taman Budaya mempunyai fungsi :</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Pengumpulan, pengolahan, analisis data dan informasi, pelaksanaan dan evaluasi kegiatan pengembangan dan penyajian seni dan budaya;</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Pelaksanaan lomba, seminar, sarasehan, diskusi, lokakarya, workshop dan peningkatan apresiasi seni dan budaya;</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Peningkatan profesionalisme pembina dan pekerja seni;</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Peningkatan ketrampilan seni dan budaya bagi masyarakat;</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Pelaksanaan fasilitasi pengembangan seni dan budaya;</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Penyelenggaraan kerjasama presentasi karya seni;</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Pelaksanaan pendokumentasian seni dan  budaya;</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Pelaksanaan ketatausahaan dan pelayanan masyarakat;</w:t>
      </w:r>
    </w:p>
    <w:p w:rsidR="00583806" w:rsidRDefault="005E5E32">
      <w:pPr>
        <w:pStyle w:val="ListParagraph1"/>
        <w:numPr>
          <w:ilvl w:val="0"/>
          <w:numId w:val="14"/>
        </w:numPr>
        <w:tabs>
          <w:tab w:val="left" w:pos="426"/>
        </w:tabs>
        <w:autoSpaceDE w:val="0"/>
        <w:autoSpaceDN w:val="0"/>
        <w:adjustRightInd w:val="0"/>
        <w:spacing w:before="0" w:after="0" w:line="360" w:lineRule="auto"/>
        <w:ind w:left="993" w:hanging="426"/>
        <w:jc w:val="both"/>
        <w:rPr>
          <w:rFonts w:ascii="Bookman Old Style" w:eastAsia="Microsoft JhengHei" w:hAnsi="Bookman Old Style" w:cs="Narkisim"/>
          <w:bCs/>
          <w:color w:val="000000" w:themeColor="text1"/>
          <w:sz w:val="24"/>
          <w:szCs w:val="24"/>
          <w:lang w:val="zh-CN" w:eastAsia="id-ID"/>
        </w:rPr>
      </w:pPr>
      <w:r>
        <w:rPr>
          <w:rFonts w:ascii="Bookman Old Style" w:eastAsia="Microsoft JhengHei" w:hAnsi="Bookman Old Style" w:cs="Narkisim"/>
          <w:bCs/>
          <w:color w:val="000000" w:themeColor="text1"/>
          <w:sz w:val="24"/>
          <w:szCs w:val="24"/>
          <w:lang w:val="id-ID" w:eastAsia="id-ID"/>
        </w:rPr>
        <w:t>Pelaksanaan tugas-tugas lain yang diberikan oleh Kepala Dinas</w:t>
      </w:r>
      <w:r>
        <w:rPr>
          <w:rFonts w:ascii="Bookman Old Style" w:eastAsia="Microsoft JhengHei" w:hAnsi="Bookman Old Style" w:cs="Narkisim"/>
          <w:bCs/>
          <w:color w:val="000000" w:themeColor="text1"/>
          <w:sz w:val="24"/>
          <w:szCs w:val="24"/>
          <w:lang w:eastAsia="id-ID"/>
        </w:rPr>
        <w:t>.</w:t>
      </w:r>
    </w:p>
    <w:p w:rsidR="00583806" w:rsidRDefault="00583806">
      <w:pPr>
        <w:pStyle w:val="ListParagraph1"/>
        <w:tabs>
          <w:tab w:val="left" w:pos="0"/>
          <w:tab w:val="left" w:pos="709"/>
        </w:tabs>
        <w:autoSpaceDE w:val="0"/>
        <w:autoSpaceDN w:val="0"/>
        <w:adjustRightInd w:val="0"/>
        <w:spacing w:before="0" w:after="0" w:line="360" w:lineRule="auto"/>
        <w:ind w:left="0"/>
        <w:jc w:val="both"/>
        <w:rPr>
          <w:rFonts w:ascii="Bookman Old Style" w:eastAsia="Microsoft JhengHei" w:hAnsi="Bookman Old Style" w:cs="Narkisim"/>
          <w:bCs/>
          <w:color w:val="000000" w:themeColor="text1"/>
          <w:sz w:val="24"/>
          <w:szCs w:val="24"/>
          <w:lang w:val="zh-CN" w:eastAsia="id-ID"/>
        </w:rPr>
      </w:pPr>
    </w:p>
    <w:p w:rsidR="00583806" w:rsidRDefault="005E5E32">
      <w:pPr>
        <w:pStyle w:val="ListParagraph1"/>
        <w:numPr>
          <w:ilvl w:val="1"/>
          <w:numId w:val="3"/>
        </w:numPr>
        <w:tabs>
          <w:tab w:val="left" w:pos="567"/>
        </w:tabs>
        <w:autoSpaceDE w:val="0"/>
        <w:autoSpaceDN w:val="0"/>
        <w:adjustRightInd w:val="0"/>
        <w:spacing w:before="0" w:after="0" w:line="360" w:lineRule="auto"/>
        <w:ind w:left="567" w:hanging="57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color w:val="000000" w:themeColor="text1"/>
          <w:sz w:val="24"/>
          <w:szCs w:val="24"/>
          <w:lang w:val="id-ID" w:eastAsia="id-ID"/>
        </w:rPr>
        <w:t>Sumber</w:t>
      </w:r>
      <w:r>
        <w:rPr>
          <w:rFonts w:ascii="Bookman Old Style" w:eastAsia="Microsoft JhengHei" w:hAnsi="Bookman Old Style" w:cs="Narkisim"/>
          <w:b/>
          <w:bCs/>
          <w:color w:val="000000" w:themeColor="text1"/>
          <w:sz w:val="24"/>
          <w:szCs w:val="24"/>
          <w:lang w:val="id-ID" w:eastAsia="id-ID"/>
        </w:rPr>
        <w:t xml:space="preserve"> Daya SKPD</w:t>
      </w:r>
    </w:p>
    <w:p w:rsidR="00583806" w:rsidRDefault="005E5E32">
      <w:pPr>
        <w:autoSpaceDE w:val="0"/>
        <w:autoSpaceDN w:val="0"/>
        <w:adjustRightInd w:val="0"/>
        <w:spacing w:before="0" w:after="0" w:line="360" w:lineRule="auto"/>
        <w:ind w:left="567"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Sumber daya adalah bahan yang dapat difungsikan untuk proses produksi. Sumber daya yang dimiliki Dinas Kebudayaan </w:t>
      </w:r>
      <w:r>
        <w:rPr>
          <w:rFonts w:ascii="Bookman Old Style" w:eastAsia="Microsoft JhengHei" w:hAnsi="Bookman Old Style" w:cs="Narkisim"/>
          <w:bCs/>
          <w:color w:val="000000" w:themeColor="text1"/>
          <w:sz w:val="24"/>
          <w:szCs w:val="24"/>
          <w:lang w:val="id-ID" w:eastAsia="id-ID"/>
        </w:rPr>
        <w:lastRenderedPageBreak/>
        <w:t>Provinsi Sumatera Barat dalam menjalankan tugas dan fungsinya terdiri dari Sumber Daya Manusia, Asset/Modal dan Unit Usaha yang dapat diuraikan sebagai berikut :</w:t>
      </w:r>
    </w:p>
    <w:p w:rsidR="00583806" w:rsidRDefault="00583806">
      <w:pPr>
        <w:autoSpaceDE w:val="0"/>
        <w:autoSpaceDN w:val="0"/>
        <w:adjustRightInd w:val="0"/>
        <w:spacing w:before="0" w:after="0" w:line="360" w:lineRule="auto"/>
        <w:jc w:val="both"/>
        <w:rPr>
          <w:rFonts w:ascii="Bookman Old Style" w:eastAsia="Microsoft JhengHei" w:hAnsi="Bookman Old Style" w:cs="Narkisim"/>
          <w:b/>
          <w:bCs/>
          <w:color w:val="000000" w:themeColor="text1"/>
          <w:sz w:val="24"/>
          <w:szCs w:val="24"/>
          <w:lang w:val="id-ID" w:eastAsia="id-ID"/>
        </w:rPr>
      </w:pPr>
    </w:p>
    <w:p w:rsidR="00583806" w:rsidRDefault="005E5E32">
      <w:pPr>
        <w:pStyle w:val="ListParagraph1"/>
        <w:numPr>
          <w:ilvl w:val="2"/>
          <w:numId w:val="3"/>
        </w:numPr>
        <w:autoSpaceDE w:val="0"/>
        <w:autoSpaceDN w:val="0"/>
        <w:adjustRightInd w:val="0"/>
        <w:spacing w:before="0" w:after="0" w:line="360" w:lineRule="auto"/>
        <w:ind w:left="1418" w:hanging="840"/>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 xml:space="preserve">Sumber Daya Manusia  </w:t>
      </w:r>
    </w:p>
    <w:p w:rsidR="00583806" w:rsidRDefault="005E5E32">
      <w:pPr>
        <w:autoSpaceDE w:val="0"/>
        <w:autoSpaceDN w:val="0"/>
        <w:adjustRightInd w:val="0"/>
        <w:spacing w:before="0" w:after="0" w:line="360" w:lineRule="auto"/>
        <w:ind w:left="567" w:firstLine="709"/>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Sumber Daya Pegawai Dinas Kebudayaan Provinsi Sumatera Barat berjumlah 107 orang.  </w:t>
      </w:r>
      <w:r>
        <w:rPr>
          <w:rFonts w:ascii="Bookman Old Style" w:hAnsi="Bookman Old Style" w:cs="Tahoma"/>
          <w:color w:val="000000" w:themeColor="text1"/>
          <w:sz w:val="24"/>
          <w:szCs w:val="24"/>
          <w:lang w:val="id-ID"/>
        </w:rPr>
        <w:t xml:space="preserve">Aparatur </w:t>
      </w:r>
      <w:r>
        <w:rPr>
          <w:rFonts w:ascii="Bookman Old Style" w:hAnsi="Bookman Old Style" w:cs="Tahoma"/>
          <w:color w:val="000000" w:themeColor="text1"/>
          <w:sz w:val="24"/>
          <w:szCs w:val="24"/>
        </w:rPr>
        <w:t>Dinas Kebud</w:t>
      </w:r>
      <w:r>
        <w:rPr>
          <w:rFonts w:ascii="Bookman Old Style" w:hAnsi="Bookman Old Style" w:cs="Tahoma"/>
          <w:color w:val="000000" w:themeColor="text1"/>
          <w:sz w:val="24"/>
          <w:szCs w:val="24"/>
          <w:lang w:val="id-ID"/>
        </w:rPr>
        <w:t>a</w:t>
      </w:r>
      <w:r>
        <w:rPr>
          <w:rFonts w:ascii="Bookman Old Style" w:hAnsi="Bookman Old Style" w:cs="Tahoma"/>
          <w:color w:val="000000" w:themeColor="text1"/>
          <w:sz w:val="24"/>
          <w:szCs w:val="24"/>
        </w:rPr>
        <w:t>yaan</w:t>
      </w:r>
      <w:r>
        <w:rPr>
          <w:rFonts w:ascii="Bookman Old Style" w:hAnsi="Bookman Old Style" w:cs="Tahoma"/>
          <w:color w:val="000000" w:themeColor="text1"/>
          <w:sz w:val="24"/>
          <w:szCs w:val="24"/>
          <w:lang w:val="id-ID"/>
        </w:rPr>
        <w:t xml:space="preserve"> terdiri dari </w:t>
      </w:r>
      <w:r>
        <w:rPr>
          <w:rFonts w:ascii="Bookman Old Style" w:hAnsi="Bookman Old Style" w:cs="Tahoma"/>
          <w:color w:val="000000" w:themeColor="text1"/>
          <w:sz w:val="24"/>
          <w:szCs w:val="24"/>
        </w:rPr>
        <w:t xml:space="preserve">pegawai negeri, honorer, </w:t>
      </w:r>
      <w:r>
        <w:rPr>
          <w:rFonts w:ascii="Bookman Old Style" w:hAnsi="Bookman Old Style" w:cs="Tahoma"/>
          <w:color w:val="000000" w:themeColor="text1"/>
          <w:sz w:val="24"/>
          <w:szCs w:val="24"/>
          <w:lang w:val="id-ID"/>
        </w:rPr>
        <w:t xml:space="preserve">dan </w:t>
      </w:r>
      <w:r>
        <w:rPr>
          <w:rFonts w:ascii="Bookman Old Style" w:hAnsi="Bookman Old Style" w:cs="Tahoma"/>
          <w:i/>
          <w:color w:val="000000" w:themeColor="text1"/>
          <w:sz w:val="24"/>
          <w:szCs w:val="24"/>
          <w:lang w:val="id-ID"/>
        </w:rPr>
        <w:t>o</w:t>
      </w:r>
      <w:r>
        <w:rPr>
          <w:rFonts w:ascii="Bookman Old Style" w:hAnsi="Bookman Old Style" w:cs="Tahoma"/>
          <w:i/>
          <w:color w:val="000000" w:themeColor="text1"/>
          <w:sz w:val="24"/>
          <w:szCs w:val="24"/>
        </w:rPr>
        <w:t>utsourcing</w:t>
      </w:r>
      <w:r>
        <w:rPr>
          <w:rFonts w:ascii="Bookman Old Style" w:hAnsi="Bookman Old Style" w:cs="Tahoma"/>
          <w:color w:val="000000" w:themeColor="text1"/>
          <w:sz w:val="24"/>
          <w:szCs w:val="24"/>
          <w:lang w:val="id-ID"/>
        </w:rPr>
        <w:t xml:space="preserve">, </w:t>
      </w:r>
      <w:r>
        <w:rPr>
          <w:rFonts w:ascii="Bookman Old Style" w:hAnsi="Bookman Old Style" w:cs="Tahoma"/>
          <w:color w:val="000000" w:themeColor="text1"/>
          <w:sz w:val="24"/>
          <w:szCs w:val="24"/>
        </w:rPr>
        <w:t>sebagaimana tergambar dalam tab</w:t>
      </w:r>
      <w:r>
        <w:rPr>
          <w:rFonts w:ascii="Bookman Old Style" w:hAnsi="Bookman Old Style" w:cs="Tahoma"/>
          <w:color w:val="000000" w:themeColor="text1"/>
          <w:sz w:val="24"/>
          <w:szCs w:val="24"/>
          <w:lang w:val="id-ID"/>
        </w:rPr>
        <w:t>e</w:t>
      </w:r>
      <w:r>
        <w:rPr>
          <w:rFonts w:ascii="Bookman Old Style" w:hAnsi="Bookman Old Style" w:cs="Tahoma"/>
          <w:color w:val="000000" w:themeColor="text1"/>
          <w:sz w:val="24"/>
          <w:szCs w:val="24"/>
        </w:rPr>
        <w:t>l-tabel berikut</w:t>
      </w:r>
      <w:r>
        <w:rPr>
          <w:rFonts w:ascii="Bookman Old Style" w:eastAsia="Microsoft JhengHei" w:hAnsi="Bookman Old Style" w:cs="Narkisim"/>
          <w:bCs/>
          <w:color w:val="000000" w:themeColor="text1"/>
          <w:sz w:val="24"/>
          <w:szCs w:val="24"/>
          <w:lang w:val="id-ID" w:eastAsia="id-ID"/>
        </w:rPr>
        <w:t xml:space="preserve"> : </w:t>
      </w:r>
    </w:p>
    <w:p w:rsidR="00583806" w:rsidRDefault="005E5E32">
      <w:pPr>
        <w:pStyle w:val="ListParagraph1"/>
        <w:snapToGrid w:val="0"/>
        <w:spacing w:line="360" w:lineRule="auto"/>
        <w:ind w:left="426"/>
        <w:jc w:val="center"/>
        <w:rPr>
          <w:rFonts w:ascii="Bookman Old Style" w:hAnsi="Bookman Old Style"/>
          <w:i/>
          <w:color w:val="000000" w:themeColor="text1"/>
          <w:sz w:val="24"/>
          <w:szCs w:val="24"/>
        </w:rPr>
      </w:pPr>
      <w:r>
        <w:rPr>
          <w:rFonts w:ascii="Bookman Old Style" w:hAnsi="Bookman Old Style"/>
          <w:i/>
          <w:color w:val="000000" w:themeColor="text1"/>
          <w:sz w:val="24"/>
          <w:szCs w:val="24"/>
        </w:rPr>
        <w:t>Tabel II.1</w:t>
      </w:r>
    </w:p>
    <w:p w:rsidR="00583806" w:rsidRDefault="005E5E32">
      <w:pPr>
        <w:pStyle w:val="ListParagraph1"/>
        <w:snapToGrid w:val="0"/>
        <w:spacing w:line="360" w:lineRule="auto"/>
        <w:ind w:left="426"/>
        <w:jc w:val="center"/>
        <w:rPr>
          <w:rFonts w:ascii="Bookman Old Style" w:hAnsi="Bookman Old Style"/>
          <w:b/>
          <w:color w:val="000000" w:themeColor="text1"/>
          <w:sz w:val="24"/>
          <w:szCs w:val="24"/>
        </w:rPr>
      </w:pPr>
      <w:r>
        <w:rPr>
          <w:rFonts w:ascii="Bookman Old Style" w:hAnsi="Bookman Old Style"/>
          <w:b/>
          <w:color w:val="000000" w:themeColor="text1"/>
          <w:sz w:val="24"/>
          <w:szCs w:val="24"/>
        </w:rPr>
        <w:t>Jumlah Pegawai Berdasarkan Jabatan Struktural</w:t>
      </w:r>
    </w:p>
    <w:p w:rsidR="00583806" w:rsidRPr="00722430" w:rsidRDefault="00583806">
      <w:pPr>
        <w:pStyle w:val="ListParagraph1"/>
        <w:snapToGrid w:val="0"/>
        <w:spacing w:line="360" w:lineRule="auto"/>
        <w:ind w:left="426"/>
        <w:rPr>
          <w:rFonts w:ascii="Bookman Old Style" w:hAnsi="Bookman Old Style" w:cs="Arial"/>
          <w:color w:val="000000" w:themeColor="text1"/>
          <w:sz w:val="6"/>
          <w:szCs w:val="24"/>
        </w:rPr>
      </w:pPr>
    </w:p>
    <w:tbl>
      <w:tblPr>
        <w:tblStyle w:val="TableGrid"/>
        <w:tblW w:w="8646" w:type="dxa"/>
        <w:tblInd w:w="534" w:type="dxa"/>
        <w:tblLayout w:type="fixed"/>
        <w:tblLook w:val="04A0" w:firstRow="1" w:lastRow="0" w:firstColumn="1" w:lastColumn="0" w:noHBand="0" w:noVBand="1"/>
      </w:tblPr>
      <w:tblGrid>
        <w:gridCol w:w="567"/>
        <w:gridCol w:w="1701"/>
        <w:gridCol w:w="1275"/>
        <w:gridCol w:w="1276"/>
        <w:gridCol w:w="1276"/>
        <w:gridCol w:w="850"/>
        <w:gridCol w:w="851"/>
        <w:gridCol w:w="850"/>
      </w:tblGrid>
      <w:tr w:rsidR="00F951E1" w:rsidTr="00F951E1">
        <w:trPr>
          <w:trHeight w:val="586"/>
        </w:trPr>
        <w:tc>
          <w:tcPr>
            <w:tcW w:w="567"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NO</w:t>
            </w:r>
          </w:p>
        </w:tc>
        <w:tc>
          <w:tcPr>
            <w:tcW w:w="1701"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SKPD dan UPT</w:t>
            </w:r>
            <w:r w:rsidR="009E3788">
              <w:rPr>
                <w:rFonts w:ascii="Bookman Old Style" w:hAnsi="Bookman Old Style" w:cs="Arial"/>
                <w:color w:val="000000" w:themeColor="text1"/>
                <w:sz w:val="24"/>
                <w:szCs w:val="24"/>
              </w:rPr>
              <w:t>D</w:t>
            </w:r>
          </w:p>
        </w:tc>
        <w:tc>
          <w:tcPr>
            <w:tcW w:w="1275"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ESELON  II</w:t>
            </w:r>
          </w:p>
        </w:tc>
        <w:tc>
          <w:tcPr>
            <w:tcW w:w="1276"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ESELON III</w:t>
            </w:r>
          </w:p>
        </w:tc>
        <w:tc>
          <w:tcPr>
            <w:tcW w:w="1276"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ESELON IV</w:t>
            </w:r>
          </w:p>
        </w:tc>
        <w:tc>
          <w:tcPr>
            <w:tcW w:w="850"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STAF</w:t>
            </w:r>
          </w:p>
        </w:tc>
        <w:tc>
          <w:tcPr>
            <w:tcW w:w="851"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JML</w:t>
            </w:r>
          </w:p>
        </w:tc>
        <w:tc>
          <w:tcPr>
            <w:tcW w:w="850"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KET</w:t>
            </w:r>
          </w:p>
        </w:tc>
      </w:tr>
      <w:tr w:rsidR="00F951E1" w:rsidTr="00F951E1">
        <w:trPr>
          <w:trHeight w:val="314"/>
        </w:trPr>
        <w:tc>
          <w:tcPr>
            <w:tcW w:w="567"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1</w:t>
            </w:r>
          </w:p>
        </w:tc>
        <w:tc>
          <w:tcPr>
            <w:tcW w:w="1701" w:type="dxa"/>
            <w:vAlign w:val="center"/>
          </w:tcPr>
          <w:p w:rsidR="00583806" w:rsidRDefault="005E5E32">
            <w:pPr>
              <w:pStyle w:val="ListParagraph1"/>
              <w:snapToGrid w:val="0"/>
              <w:spacing w:line="360" w:lineRule="auto"/>
              <w:ind w:left="0"/>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rPr>
              <w:t xml:space="preserve">Dinas </w:t>
            </w:r>
            <w:r>
              <w:rPr>
                <w:rFonts w:ascii="Bookman Old Style" w:hAnsi="Bookman Old Style" w:cs="Arial"/>
                <w:color w:val="000000" w:themeColor="text1"/>
                <w:sz w:val="24"/>
                <w:szCs w:val="24"/>
                <w:lang w:val="id-ID"/>
              </w:rPr>
              <w:t>Kebudayaan</w:t>
            </w:r>
          </w:p>
        </w:tc>
        <w:tc>
          <w:tcPr>
            <w:tcW w:w="1275"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1</w:t>
            </w:r>
          </w:p>
        </w:tc>
        <w:tc>
          <w:tcPr>
            <w:tcW w:w="1276"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4</w:t>
            </w:r>
          </w:p>
        </w:tc>
        <w:tc>
          <w:tcPr>
            <w:tcW w:w="1276"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9</w:t>
            </w:r>
          </w:p>
        </w:tc>
        <w:tc>
          <w:tcPr>
            <w:tcW w:w="850"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25</w:t>
            </w:r>
          </w:p>
        </w:tc>
        <w:tc>
          <w:tcPr>
            <w:tcW w:w="851"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39</w:t>
            </w:r>
          </w:p>
        </w:tc>
        <w:tc>
          <w:tcPr>
            <w:tcW w:w="850" w:type="dxa"/>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r>
      <w:tr w:rsidR="00F951E1" w:rsidTr="00F951E1">
        <w:trPr>
          <w:trHeight w:val="315"/>
        </w:trPr>
        <w:tc>
          <w:tcPr>
            <w:tcW w:w="567"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w:t>
            </w:r>
          </w:p>
        </w:tc>
        <w:tc>
          <w:tcPr>
            <w:tcW w:w="1701" w:type="dxa"/>
            <w:vAlign w:val="center"/>
          </w:tcPr>
          <w:p w:rsidR="00583806" w:rsidRDefault="005E5E32">
            <w:pPr>
              <w:pStyle w:val="ListParagraph1"/>
              <w:snapToGrid w:val="0"/>
              <w:spacing w:line="360" w:lineRule="auto"/>
              <w:ind w:left="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UPT</w:t>
            </w:r>
            <w:r w:rsidR="005C48A1">
              <w:rPr>
                <w:rFonts w:ascii="Bookman Old Style" w:hAnsi="Bookman Old Style" w:cs="Arial"/>
                <w:color w:val="000000" w:themeColor="text1"/>
                <w:sz w:val="24"/>
                <w:szCs w:val="24"/>
              </w:rPr>
              <w:t>D</w:t>
            </w:r>
            <w:r>
              <w:rPr>
                <w:rFonts w:ascii="Bookman Old Style" w:hAnsi="Bookman Old Style" w:cs="Arial"/>
                <w:color w:val="000000" w:themeColor="text1"/>
                <w:sz w:val="24"/>
                <w:szCs w:val="24"/>
              </w:rPr>
              <w:t xml:space="preserve"> Taman Budaya</w:t>
            </w:r>
          </w:p>
        </w:tc>
        <w:tc>
          <w:tcPr>
            <w:tcW w:w="1275" w:type="dxa"/>
            <w:shd w:val="clear" w:color="auto" w:fill="F2F2F2" w:themeFill="background1" w:themeFillShade="F2"/>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c>
          <w:tcPr>
            <w:tcW w:w="1276"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1</w:t>
            </w:r>
          </w:p>
        </w:tc>
        <w:tc>
          <w:tcPr>
            <w:tcW w:w="1276"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850"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34</w:t>
            </w:r>
          </w:p>
        </w:tc>
        <w:tc>
          <w:tcPr>
            <w:tcW w:w="851"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38</w:t>
            </w:r>
          </w:p>
        </w:tc>
        <w:tc>
          <w:tcPr>
            <w:tcW w:w="850" w:type="dxa"/>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r>
      <w:tr w:rsidR="00F951E1" w:rsidTr="00F951E1">
        <w:trPr>
          <w:trHeight w:val="322"/>
        </w:trPr>
        <w:tc>
          <w:tcPr>
            <w:tcW w:w="567"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1701" w:type="dxa"/>
            <w:vAlign w:val="center"/>
          </w:tcPr>
          <w:p w:rsidR="00583806" w:rsidRDefault="005E5E32">
            <w:pPr>
              <w:pStyle w:val="ListParagraph1"/>
              <w:snapToGrid w:val="0"/>
              <w:spacing w:line="360" w:lineRule="auto"/>
              <w:ind w:left="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UPT</w:t>
            </w:r>
            <w:r w:rsidR="005C48A1">
              <w:rPr>
                <w:rFonts w:ascii="Bookman Old Style" w:hAnsi="Bookman Old Style" w:cs="Arial"/>
                <w:color w:val="000000" w:themeColor="text1"/>
                <w:sz w:val="24"/>
                <w:szCs w:val="24"/>
              </w:rPr>
              <w:t>D</w:t>
            </w:r>
            <w:r>
              <w:rPr>
                <w:rFonts w:ascii="Bookman Old Style" w:hAnsi="Bookman Old Style" w:cs="Arial"/>
                <w:color w:val="000000" w:themeColor="text1"/>
                <w:sz w:val="24"/>
                <w:szCs w:val="24"/>
              </w:rPr>
              <w:t xml:space="preserve"> Museum</w:t>
            </w:r>
          </w:p>
        </w:tc>
        <w:tc>
          <w:tcPr>
            <w:tcW w:w="1275" w:type="dxa"/>
            <w:shd w:val="clear" w:color="auto" w:fill="F2F2F2" w:themeFill="background1" w:themeFillShade="F2"/>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c>
          <w:tcPr>
            <w:tcW w:w="1276"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1</w:t>
            </w:r>
          </w:p>
        </w:tc>
        <w:tc>
          <w:tcPr>
            <w:tcW w:w="1276"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850"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26</w:t>
            </w:r>
          </w:p>
        </w:tc>
        <w:tc>
          <w:tcPr>
            <w:tcW w:w="851"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30</w:t>
            </w:r>
          </w:p>
        </w:tc>
        <w:tc>
          <w:tcPr>
            <w:tcW w:w="850" w:type="dxa"/>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r>
    </w:tbl>
    <w:p w:rsidR="00583806" w:rsidRDefault="00583806" w:rsidP="00F951E1">
      <w:pPr>
        <w:pStyle w:val="ListParagraph1"/>
        <w:snapToGrid w:val="0"/>
        <w:spacing w:line="360" w:lineRule="auto"/>
        <w:ind w:left="0"/>
        <w:rPr>
          <w:rFonts w:ascii="Bookman Old Style" w:hAnsi="Bookman Old Style"/>
          <w:i/>
          <w:color w:val="000000" w:themeColor="text1"/>
          <w:sz w:val="24"/>
          <w:szCs w:val="24"/>
        </w:rPr>
      </w:pPr>
    </w:p>
    <w:p w:rsidR="00583806" w:rsidRDefault="005E5E32">
      <w:pPr>
        <w:pStyle w:val="ListParagraph1"/>
        <w:snapToGrid w:val="0"/>
        <w:spacing w:line="360" w:lineRule="auto"/>
        <w:ind w:left="426"/>
        <w:jc w:val="center"/>
        <w:rPr>
          <w:rFonts w:ascii="Bookman Old Style" w:hAnsi="Bookman Old Style"/>
          <w:i/>
          <w:color w:val="000000" w:themeColor="text1"/>
          <w:sz w:val="24"/>
          <w:szCs w:val="24"/>
        </w:rPr>
      </w:pPr>
      <w:r>
        <w:rPr>
          <w:rFonts w:ascii="Bookman Old Style" w:hAnsi="Bookman Old Style"/>
          <w:i/>
          <w:color w:val="000000" w:themeColor="text1"/>
          <w:sz w:val="24"/>
          <w:szCs w:val="24"/>
        </w:rPr>
        <w:t>Tabel II.2</w:t>
      </w:r>
    </w:p>
    <w:p w:rsidR="00583806" w:rsidRDefault="005E5E32">
      <w:pPr>
        <w:pStyle w:val="ListParagraph1"/>
        <w:snapToGrid w:val="0"/>
        <w:spacing w:line="360" w:lineRule="auto"/>
        <w:ind w:left="426"/>
        <w:jc w:val="center"/>
        <w:rPr>
          <w:rFonts w:ascii="Bookman Old Style" w:hAnsi="Bookman Old Style" w:cs="Arial"/>
          <w:color w:val="000000" w:themeColor="text1"/>
          <w:sz w:val="24"/>
          <w:szCs w:val="24"/>
        </w:rPr>
      </w:pPr>
      <w:r>
        <w:rPr>
          <w:rFonts w:ascii="Bookman Old Style" w:hAnsi="Bookman Old Style"/>
          <w:b/>
          <w:color w:val="000000" w:themeColor="text1"/>
          <w:sz w:val="24"/>
          <w:szCs w:val="24"/>
        </w:rPr>
        <w:t>Jumlah Pegawai Berdasarkan Latar Belakang Pendidikan</w:t>
      </w:r>
    </w:p>
    <w:tbl>
      <w:tblPr>
        <w:tblStyle w:val="TableGrid1"/>
        <w:tblW w:w="9498" w:type="dxa"/>
        <w:tblInd w:w="108" w:type="dxa"/>
        <w:tblLayout w:type="fixed"/>
        <w:tblLook w:val="04A0" w:firstRow="1" w:lastRow="0" w:firstColumn="1" w:lastColumn="0" w:noHBand="0" w:noVBand="1"/>
      </w:tblPr>
      <w:tblGrid>
        <w:gridCol w:w="567"/>
        <w:gridCol w:w="1985"/>
        <w:gridCol w:w="709"/>
        <w:gridCol w:w="708"/>
        <w:gridCol w:w="709"/>
        <w:gridCol w:w="1134"/>
        <w:gridCol w:w="851"/>
        <w:gridCol w:w="708"/>
        <w:gridCol w:w="851"/>
        <w:gridCol w:w="709"/>
        <w:gridCol w:w="567"/>
      </w:tblGrid>
      <w:tr w:rsidR="00583806">
        <w:trPr>
          <w:trHeight w:val="381"/>
        </w:trPr>
        <w:tc>
          <w:tcPr>
            <w:tcW w:w="567"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NO</w:t>
            </w:r>
          </w:p>
        </w:tc>
        <w:tc>
          <w:tcPr>
            <w:tcW w:w="1985"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SKPD dan UPT</w:t>
            </w:r>
            <w:r w:rsidR="009E3788">
              <w:rPr>
                <w:rFonts w:ascii="Bookman Old Style" w:hAnsi="Bookman Old Style" w:cs="Arial"/>
                <w:color w:val="000000" w:themeColor="text1"/>
                <w:sz w:val="24"/>
                <w:szCs w:val="24"/>
              </w:rPr>
              <w:t>D</w:t>
            </w:r>
          </w:p>
        </w:tc>
        <w:tc>
          <w:tcPr>
            <w:tcW w:w="709"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S.3</w:t>
            </w:r>
          </w:p>
        </w:tc>
        <w:tc>
          <w:tcPr>
            <w:tcW w:w="708"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S.2</w:t>
            </w:r>
          </w:p>
        </w:tc>
        <w:tc>
          <w:tcPr>
            <w:tcW w:w="709"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S.1</w:t>
            </w:r>
          </w:p>
        </w:tc>
        <w:tc>
          <w:tcPr>
            <w:tcW w:w="1134" w:type="dxa"/>
            <w:shd w:val="clear" w:color="auto" w:fill="F2F2F2" w:themeFill="background1" w:themeFillShade="F2"/>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D1s.d D4</w:t>
            </w:r>
          </w:p>
        </w:tc>
        <w:tc>
          <w:tcPr>
            <w:tcW w:w="851"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rPr>
              <w:t>SMA</w:t>
            </w:r>
          </w:p>
        </w:tc>
        <w:tc>
          <w:tcPr>
            <w:tcW w:w="708"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rPr>
              <w:t>SM</w:t>
            </w:r>
            <w:r>
              <w:rPr>
                <w:rFonts w:ascii="Bookman Old Style" w:hAnsi="Bookman Old Style" w:cs="Arial"/>
                <w:color w:val="000000" w:themeColor="text1"/>
                <w:sz w:val="24"/>
                <w:szCs w:val="24"/>
                <w:lang w:val="id-ID"/>
              </w:rPr>
              <w:t>P</w:t>
            </w:r>
          </w:p>
        </w:tc>
        <w:tc>
          <w:tcPr>
            <w:tcW w:w="851"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rPr>
              <w:t>S</w:t>
            </w:r>
            <w:r>
              <w:rPr>
                <w:rFonts w:ascii="Bookman Old Style" w:hAnsi="Bookman Old Style" w:cs="Arial"/>
                <w:color w:val="000000" w:themeColor="text1"/>
                <w:sz w:val="24"/>
                <w:szCs w:val="24"/>
                <w:lang w:val="id-ID"/>
              </w:rPr>
              <w:t>D</w:t>
            </w:r>
          </w:p>
        </w:tc>
        <w:tc>
          <w:tcPr>
            <w:tcW w:w="709"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JML</w:t>
            </w:r>
          </w:p>
        </w:tc>
        <w:tc>
          <w:tcPr>
            <w:tcW w:w="567" w:type="dxa"/>
            <w:shd w:val="clear" w:color="auto" w:fill="F2F2F2" w:themeFill="background1" w:themeFillShade="F2"/>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KET</w:t>
            </w:r>
          </w:p>
        </w:tc>
      </w:tr>
      <w:tr w:rsidR="00583806">
        <w:trPr>
          <w:trHeight w:val="269"/>
        </w:trPr>
        <w:tc>
          <w:tcPr>
            <w:tcW w:w="567"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1</w:t>
            </w:r>
          </w:p>
        </w:tc>
        <w:tc>
          <w:tcPr>
            <w:tcW w:w="1985" w:type="dxa"/>
            <w:vAlign w:val="center"/>
          </w:tcPr>
          <w:p w:rsidR="00583806" w:rsidRDefault="005E5E32">
            <w:pPr>
              <w:overflowPunct/>
              <w:autoSpaceDE/>
              <w:autoSpaceDN/>
              <w:adjustRightInd/>
              <w:snapToGrid w:val="0"/>
              <w:spacing w:line="360" w:lineRule="auto"/>
              <w:contextualSpacing/>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Dinas </w:t>
            </w:r>
            <w:r>
              <w:rPr>
                <w:rFonts w:ascii="Bookman Old Style" w:hAnsi="Bookman Old Style" w:cs="Arial"/>
                <w:color w:val="000000" w:themeColor="text1"/>
                <w:sz w:val="24"/>
                <w:szCs w:val="24"/>
                <w:lang w:val="id-ID"/>
              </w:rPr>
              <w:t>Kebudayaan</w:t>
            </w:r>
          </w:p>
        </w:tc>
        <w:tc>
          <w:tcPr>
            <w:tcW w:w="709"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708"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9</w:t>
            </w:r>
          </w:p>
        </w:tc>
        <w:tc>
          <w:tcPr>
            <w:tcW w:w="709"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16</w:t>
            </w:r>
          </w:p>
        </w:tc>
        <w:tc>
          <w:tcPr>
            <w:tcW w:w="1134"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5</w:t>
            </w:r>
          </w:p>
        </w:tc>
        <w:tc>
          <w:tcPr>
            <w:tcW w:w="851"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9</w:t>
            </w:r>
          </w:p>
        </w:tc>
        <w:tc>
          <w:tcPr>
            <w:tcW w:w="708"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851"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709"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39</w:t>
            </w:r>
          </w:p>
        </w:tc>
        <w:tc>
          <w:tcPr>
            <w:tcW w:w="567" w:type="dxa"/>
            <w:vAlign w:val="center"/>
          </w:tcPr>
          <w:p w:rsidR="00583806" w:rsidRDefault="00583806">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p>
        </w:tc>
      </w:tr>
      <w:tr w:rsidR="00583806">
        <w:trPr>
          <w:trHeight w:val="271"/>
        </w:trPr>
        <w:tc>
          <w:tcPr>
            <w:tcW w:w="567"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w:t>
            </w:r>
          </w:p>
        </w:tc>
        <w:tc>
          <w:tcPr>
            <w:tcW w:w="1985" w:type="dxa"/>
            <w:vAlign w:val="center"/>
          </w:tcPr>
          <w:p w:rsidR="00583806" w:rsidRDefault="005E5E32">
            <w:pPr>
              <w:overflowPunct/>
              <w:autoSpaceDE/>
              <w:autoSpaceDN/>
              <w:adjustRightInd/>
              <w:snapToGrid w:val="0"/>
              <w:spacing w:line="360" w:lineRule="auto"/>
              <w:contextualSpacing/>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UPT</w:t>
            </w:r>
            <w:r w:rsidR="009E3788">
              <w:rPr>
                <w:rFonts w:ascii="Bookman Old Style" w:hAnsi="Bookman Old Style" w:cs="Arial"/>
                <w:color w:val="000000" w:themeColor="text1"/>
                <w:sz w:val="24"/>
                <w:szCs w:val="24"/>
              </w:rPr>
              <w:t>D</w:t>
            </w:r>
            <w:r>
              <w:rPr>
                <w:rFonts w:ascii="Bookman Old Style" w:hAnsi="Bookman Old Style" w:cs="Arial"/>
                <w:color w:val="000000" w:themeColor="text1"/>
                <w:sz w:val="24"/>
                <w:szCs w:val="24"/>
              </w:rPr>
              <w:t xml:space="preserve"> Taman Budaya</w:t>
            </w:r>
          </w:p>
        </w:tc>
        <w:tc>
          <w:tcPr>
            <w:tcW w:w="709" w:type="dxa"/>
            <w:shd w:val="clear" w:color="auto" w:fill="FFFFFF" w:themeFill="background1"/>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708" w:type="dxa"/>
            <w:shd w:val="clear" w:color="auto" w:fill="FFFFFF" w:themeFill="background1"/>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709" w:type="dxa"/>
            <w:shd w:val="clear" w:color="auto" w:fill="FFFFFF" w:themeFill="background1"/>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12</w:t>
            </w:r>
          </w:p>
        </w:tc>
        <w:tc>
          <w:tcPr>
            <w:tcW w:w="1134"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851"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19</w:t>
            </w:r>
          </w:p>
        </w:tc>
        <w:tc>
          <w:tcPr>
            <w:tcW w:w="708"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w:t>
            </w:r>
          </w:p>
        </w:tc>
        <w:tc>
          <w:tcPr>
            <w:tcW w:w="851"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709"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38</w:t>
            </w:r>
          </w:p>
        </w:tc>
        <w:tc>
          <w:tcPr>
            <w:tcW w:w="567" w:type="dxa"/>
            <w:vAlign w:val="center"/>
          </w:tcPr>
          <w:p w:rsidR="00583806" w:rsidRDefault="00583806">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p>
        </w:tc>
      </w:tr>
      <w:tr w:rsidR="00583806">
        <w:trPr>
          <w:trHeight w:val="276"/>
        </w:trPr>
        <w:tc>
          <w:tcPr>
            <w:tcW w:w="567"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1985" w:type="dxa"/>
            <w:vAlign w:val="center"/>
          </w:tcPr>
          <w:p w:rsidR="00583806" w:rsidRDefault="005E5E32">
            <w:pPr>
              <w:overflowPunct/>
              <w:autoSpaceDE/>
              <w:autoSpaceDN/>
              <w:adjustRightInd/>
              <w:snapToGrid w:val="0"/>
              <w:spacing w:line="360" w:lineRule="auto"/>
              <w:contextualSpacing/>
              <w:textAlignment w:val="auto"/>
              <w:rPr>
                <w:rFonts w:ascii="Bookman Old Style" w:hAnsi="Bookman Old Style" w:cs="Arial"/>
                <w:color w:val="000000" w:themeColor="text1"/>
                <w:sz w:val="24"/>
                <w:szCs w:val="24"/>
              </w:rPr>
            </w:pPr>
            <w:r>
              <w:rPr>
                <w:rFonts w:ascii="Bookman Old Style" w:hAnsi="Bookman Old Style" w:cs="Arial"/>
                <w:color w:val="000000" w:themeColor="text1"/>
                <w:sz w:val="24"/>
                <w:szCs w:val="24"/>
              </w:rPr>
              <w:t>UPT</w:t>
            </w:r>
            <w:r w:rsidR="009E3788">
              <w:rPr>
                <w:rFonts w:ascii="Bookman Old Style" w:hAnsi="Bookman Old Style" w:cs="Arial"/>
                <w:color w:val="000000" w:themeColor="text1"/>
                <w:sz w:val="24"/>
                <w:szCs w:val="24"/>
              </w:rPr>
              <w:t>D</w:t>
            </w:r>
            <w:r>
              <w:rPr>
                <w:rFonts w:ascii="Bookman Old Style" w:hAnsi="Bookman Old Style" w:cs="Arial"/>
                <w:color w:val="000000" w:themeColor="text1"/>
                <w:sz w:val="24"/>
                <w:szCs w:val="24"/>
              </w:rPr>
              <w:t xml:space="preserve"> </w:t>
            </w:r>
            <w:r>
              <w:rPr>
                <w:rFonts w:ascii="Bookman Old Style" w:hAnsi="Bookman Old Style" w:cs="Arial"/>
                <w:color w:val="000000" w:themeColor="text1"/>
                <w:sz w:val="24"/>
                <w:szCs w:val="24"/>
              </w:rPr>
              <w:lastRenderedPageBreak/>
              <w:t>Museum</w:t>
            </w:r>
          </w:p>
        </w:tc>
        <w:tc>
          <w:tcPr>
            <w:tcW w:w="709" w:type="dxa"/>
            <w:shd w:val="clear" w:color="auto" w:fill="FFFFFF" w:themeFill="background1"/>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lastRenderedPageBreak/>
              <w:t>0</w:t>
            </w:r>
          </w:p>
        </w:tc>
        <w:tc>
          <w:tcPr>
            <w:tcW w:w="708" w:type="dxa"/>
            <w:shd w:val="clear" w:color="auto" w:fill="FFFFFF" w:themeFill="background1"/>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w:t>
            </w:r>
          </w:p>
        </w:tc>
        <w:tc>
          <w:tcPr>
            <w:tcW w:w="709" w:type="dxa"/>
            <w:shd w:val="clear" w:color="auto" w:fill="FFFFFF" w:themeFill="background1"/>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6</w:t>
            </w:r>
          </w:p>
        </w:tc>
        <w:tc>
          <w:tcPr>
            <w:tcW w:w="1134"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851"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19</w:t>
            </w:r>
          </w:p>
        </w:tc>
        <w:tc>
          <w:tcPr>
            <w:tcW w:w="708" w:type="dxa"/>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851"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709" w:type="dxa"/>
            <w:vAlign w:val="center"/>
          </w:tcPr>
          <w:p w:rsidR="00583806" w:rsidRDefault="005E5E32">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30</w:t>
            </w:r>
          </w:p>
        </w:tc>
        <w:tc>
          <w:tcPr>
            <w:tcW w:w="567" w:type="dxa"/>
            <w:vAlign w:val="center"/>
          </w:tcPr>
          <w:p w:rsidR="00583806" w:rsidRDefault="00583806">
            <w:pPr>
              <w:overflowPunct/>
              <w:autoSpaceDE/>
              <w:autoSpaceDN/>
              <w:adjustRightInd/>
              <w:snapToGrid w:val="0"/>
              <w:spacing w:line="360" w:lineRule="auto"/>
              <w:contextualSpacing/>
              <w:jc w:val="center"/>
              <w:textAlignment w:val="auto"/>
              <w:rPr>
                <w:rFonts w:ascii="Bookman Old Style" w:hAnsi="Bookman Old Style" w:cs="Arial"/>
                <w:color w:val="000000" w:themeColor="text1"/>
                <w:sz w:val="24"/>
                <w:szCs w:val="24"/>
              </w:rPr>
            </w:pPr>
          </w:p>
        </w:tc>
      </w:tr>
    </w:tbl>
    <w:p w:rsidR="009E3788" w:rsidRDefault="009E3788">
      <w:pPr>
        <w:pStyle w:val="ListParagraph1"/>
        <w:snapToGrid w:val="0"/>
        <w:spacing w:line="360" w:lineRule="auto"/>
        <w:ind w:left="426"/>
        <w:jc w:val="center"/>
        <w:rPr>
          <w:rFonts w:ascii="Bookman Old Style" w:hAnsi="Bookman Old Style"/>
          <w:i/>
          <w:color w:val="000000" w:themeColor="text1"/>
          <w:sz w:val="24"/>
          <w:szCs w:val="24"/>
        </w:rPr>
      </w:pPr>
    </w:p>
    <w:p w:rsidR="00583806" w:rsidRDefault="005E5E32">
      <w:pPr>
        <w:pStyle w:val="ListParagraph1"/>
        <w:snapToGrid w:val="0"/>
        <w:spacing w:line="360" w:lineRule="auto"/>
        <w:ind w:left="426"/>
        <w:jc w:val="center"/>
        <w:rPr>
          <w:rFonts w:ascii="Bookman Old Style" w:hAnsi="Bookman Old Style"/>
          <w:i/>
          <w:color w:val="000000" w:themeColor="text1"/>
          <w:sz w:val="24"/>
          <w:szCs w:val="24"/>
        </w:rPr>
      </w:pPr>
      <w:r>
        <w:rPr>
          <w:rFonts w:ascii="Bookman Old Style" w:hAnsi="Bookman Old Style"/>
          <w:i/>
          <w:color w:val="000000" w:themeColor="text1"/>
          <w:sz w:val="24"/>
          <w:szCs w:val="24"/>
        </w:rPr>
        <w:t>Tabel II.3</w:t>
      </w:r>
    </w:p>
    <w:p w:rsidR="00583806" w:rsidRDefault="005E5E32">
      <w:pPr>
        <w:pStyle w:val="ListParagraph1"/>
        <w:snapToGrid w:val="0"/>
        <w:spacing w:line="360" w:lineRule="auto"/>
        <w:ind w:left="426"/>
        <w:jc w:val="center"/>
        <w:rPr>
          <w:rFonts w:ascii="Bookman Old Style" w:hAnsi="Bookman Old Style"/>
          <w:b/>
          <w:color w:val="000000" w:themeColor="text1"/>
          <w:sz w:val="24"/>
          <w:szCs w:val="24"/>
        </w:rPr>
      </w:pPr>
      <w:r>
        <w:rPr>
          <w:rFonts w:ascii="Bookman Old Style" w:hAnsi="Bookman Old Style"/>
          <w:b/>
          <w:color w:val="000000" w:themeColor="text1"/>
          <w:sz w:val="24"/>
          <w:szCs w:val="24"/>
        </w:rPr>
        <w:t>Jumlah Pegawai/Petugas Honor/</w:t>
      </w:r>
      <w:r>
        <w:rPr>
          <w:rFonts w:ascii="Bookman Old Style" w:hAnsi="Bookman Old Style"/>
          <w:b/>
          <w:i/>
          <w:color w:val="000000" w:themeColor="text1"/>
          <w:sz w:val="24"/>
          <w:szCs w:val="24"/>
        </w:rPr>
        <w:t>Outsourcing</w:t>
      </w:r>
    </w:p>
    <w:p w:rsidR="00583806" w:rsidRPr="00B26780" w:rsidRDefault="00583806">
      <w:pPr>
        <w:pStyle w:val="ListParagraph1"/>
        <w:snapToGrid w:val="0"/>
        <w:spacing w:line="360" w:lineRule="auto"/>
        <w:ind w:left="426"/>
        <w:rPr>
          <w:rFonts w:ascii="Bookman Old Style" w:hAnsi="Bookman Old Style" w:cs="Arial"/>
          <w:color w:val="000000" w:themeColor="text1"/>
          <w:sz w:val="8"/>
          <w:szCs w:val="24"/>
        </w:rPr>
      </w:pPr>
    </w:p>
    <w:tbl>
      <w:tblPr>
        <w:tblStyle w:val="TableGrid"/>
        <w:tblW w:w="8931" w:type="dxa"/>
        <w:tblInd w:w="534" w:type="dxa"/>
        <w:tblLayout w:type="fixed"/>
        <w:tblLook w:val="04A0" w:firstRow="1" w:lastRow="0" w:firstColumn="1" w:lastColumn="0" w:noHBand="0" w:noVBand="1"/>
      </w:tblPr>
      <w:tblGrid>
        <w:gridCol w:w="709"/>
        <w:gridCol w:w="1985"/>
        <w:gridCol w:w="1417"/>
        <w:gridCol w:w="1134"/>
        <w:gridCol w:w="1134"/>
        <w:gridCol w:w="992"/>
        <w:gridCol w:w="851"/>
        <w:gridCol w:w="709"/>
      </w:tblGrid>
      <w:tr w:rsidR="00583806" w:rsidTr="009E3788">
        <w:trPr>
          <w:trHeight w:val="562"/>
        </w:trPr>
        <w:tc>
          <w:tcPr>
            <w:tcW w:w="709"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NO</w:t>
            </w:r>
          </w:p>
        </w:tc>
        <w:tc>
          <w:tcPr>
            <w:tcW w:w="1985"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SKPD dan UPT</w:t>
            </w:r>
            <w:r w:rsidR="009E3788">
              <w:rPr>
                <w:rFonts w:ascii="Bookman Old Style" w:hAnsi="Bookman Old Style" w:cs="Arial"/>
                <w:color w:val="000000" w:themeColor="text1"/>
                <w:sz w:val="24"/>
                <w:szCs w:val="24"/>
              </w:rPr>
              <w:t>D</w:t>
            </w:r>
          </w:p>
        </w:tc>
        <w:tc>
          <w:tcPr>
            <w:tcW w:w="1417"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ADM/ OPERATOR</w:t>
            </w:r>
          </w:p>
        </w:tc>
        <w:tc>
          <w:tcPr>
            <w:tcW w:w="1134"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KEAMANAN</w:t>
            </w:r>
          </w:p>
        </w:tc>
        <w:tc>
          <w:tcPr>
            <w:tcW w:w="1134"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KEBERSIHAN</w:t>
            </w:r>
          </w:p>
        </w:tc>
        <w:tc>
          <w:tcPr>
            <w:tcW w:w="992"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LAINNYA</w:t>
            </w:r>
          </w:p>
        </w:tc>
        <w:tc>
          <w:tcPr>
            <w:tcW w:w="851"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JML</w:t>
            </w:r>
          </w:p>
        </w:tc>
        <w:tc>
          <w:tcPr>
            <w:tcW w:w="709" w:type="dxa"/>
            <w:shd w:val="clear" w:color="auto" w:fill="F2F2F2" w:themeFill="background1" w:themeFillShade="F2"/>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KET</w:t>
            </w:r>
          </w:p>
        </w:tc>
      </w:tr>
      <w:tr w:rsidR="00583806" w:rsidTr="009E3788">
        <w:trPr>
          <w:trHeight w:val="320"/>
        </w:trPr>
        <w:tc>
          <w:tcPr>
            <w:tcW w:w="709"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rPr>
            </w:pPr>
            <w:r>
              <w:rPr>
                <w:rFonts w:ascii="Bookman Old Style" w:hAnsi="Bookman Old Style" w:cs="Arial"/>
                <w:color w:val="000000" w:themeColor="text1"/>
                <w:sz w:val="24"/>
                <w:szCs w:val="24"/>
              </w:rPr>
              <w:t>1</w:t>
            </w:r>
          </w:p>
        </w:tc>
        <w:tc>
          <w:tcPr>
            <w:tcW w:w="1985" w:type="dxa"/>
            <w:vAlign w:val="center"/>
          </w:tcPr>
          <w:p w:rsidR="00583806" w:rsidRDefault="005E5E32">
            <w:pPr>
              <w:pStyle w:val="ListParagraph1"/>
              <w:snapToGrid w:val="0"/>
              <w:spacing w:line="360" w:lineRule="auto"/>
              <w:ind w:left="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 xml:space="preserve">Dinas </w:t>
            </w:r>
            <w:r>
              <w:rPr>
                <w:rFonts w:ascii="Bookman Old Style" w:hAnsi="Bookman Old Style" w:cs="Arial"/>
                <w:color w:val="000000" w:themeColor="text1"/>
                <w:sz w:val="24"/>
                <w:szCs w:val="24"/>
                <w:lang w:val="id-ID"/>
              </w:rPr>
              <w:t>Kebudayaan</w:t>
            </w:r>
          </w:p>
        </w:tc>
        <w:tc>
          <w:tcPr>
            <w:tcW w:w="1417"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1134"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6</w:t>
            </w:r>
          </w:p>
        </w:tc>
        <w:tc>
          <w:tcPr>
            <w:tcW w:w="1134"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10</w:t>
            </w:r>
          </w:p>
        </w:tc>
        <w:tc>
          <w:tcPr>
            <w:tcW w:w="992"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851"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17</w:t>
            </w:r>
          </w:p>
        </w:tc>
        <w:tc>
          <w:tcPr>
            <w:tcW w:w="709" w:type="dxa"/>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r>
      <w:tr w:rsidR="00583806" w:rsidTr="009E3788">
        <w:trPr>
          <w:trHeight w:val="323"/>
        </w:trPr>
        <w:tc>
          <w:tcPr>
            <w:tcW w:w="709"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2</w:t>
            </w:r>
          </w:p>
        </w:tc>
        <w:tc>
          <w:tcPr>
            <w:tcW w:w="1985" w:type="dxa"/>
            <w:vAlign w:val="center"/>
          </w:tcPr>
          <w:p w:rsidR="00583806" w:rsidRDefault="005E5E32">
            <w:pPr>
              <w:pStyle w:val="ListParagraph1"/>
              <w:snapToGrid w:val="0"/>
              <w:spacing w:line="360" w:lineRule="auto"/>
              <w:ind w:left="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UPT</w:t>
            </w:r>
            <w:r w:rsidR="005C48A1">
              <w:rPr>
                <w:rFonts w:ascii="Bookman Old Style" w:hAnsi="Bookman Old Style" w:cs="Arial"/>
                <w:color w:val="000000" w:themeColor="text1"/>
                <w:sz w:val="24"/>
                <w:szCs w:val="24"/>
              </w:rPr>
              <w:t>D</w:t>
            </w:r>
            <w:r>
              <w:rPr>
                <w:rFonts w:ascii="Bookman Old Style" w:hAnsi="Bookman Old Style" w:cs="Arial"/>
                <w:color w:val="000000" w:themeColor="text1"/>
                <w:sz w:val="24"/>
                <w:szCs w:val="24"/>
              </w:rPr>
              <w:t xml:space="preserve"> Taman Budaya</w:t>
            </w:r>
          </w:p>
        </w:tc>
        <w:tc>
          <w:tcPr>
            <w:tcW w:w="1417" w:type="dxa"/>
            <w:shd w:val="clear" w:color="auto" w:fill="FFFFFF" w:themeFill="background1"/>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1134" w:type="dxa"/>
            <w:shd w:val="clear" w:color="auto" w:fill="FFFFFF" w:themeFill="background1"/>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1134" w:type="dxa"/>
            <w:shd w:val="clear" w:color="auto" w:fill="FFFFFF" w:themeFill="background1"/>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4</w:t>
            </w:r>
          </w:p>
        </w:tc>
        <w:tc>
          <w:tcPr>
            <w:tcW w:w="992"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w:t>
            </w:r>
          </w:p>
        </w:tc>
        <w:tc>
          <w:tcPr>
            <w:tcW w:w="851"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8</w:t>
            </w:r>
          </w:p>
        </w:tc>
        <w:tc>
          <w:tcPr>
            <w:tcW w:w="709" w:type="dxa"/>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r>
      <w:tr w:rsidR="00583806" w:rsidTr="009E3788">
        <w:trPr>
          <w:trHeight w:val="329"/>
        </w:trPr>
        <w:tc>
          <w:tcPr>
            <w:tcW w:w="709"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3</w:t>
            </w:r>
          </w:p>
        </w:tc>
        <w:tc>
          <w:tcPr>
            <w:tcW w:w="1985" w:type="dxa"/>
            <w:vAlign w:val="center"/>
          </w:tcPr>
          <w:p w:rsidR="00583806" w:rsidRDefault="005E5E32">
            <w:pPr>
              <w:pStyle w:val="ListParagraph1"/>
              <w:snapToGrid w:val="0"/>
              <w:spacing w:line="360" w:lineRule="auto"/>
              <w:ind w:left="0"/>
              <w:rPr>
                <w:rFonts w:ascii="Bookman Old Style" w:hAnsi="Bookman Old Style" w:cs="Arial"/>
                <w:color w:val="000000" w:themeColor="text1"/>
                <w:sz w:val="24"/>
                <w:szCs w:val="24"/>
              </w:rPr>
            </w:pPr>
            <w:r>
              <w:rPr>
                <w:rFonts w:ascii="Bookman Old Style" w:hAnsi="Bookman Old Style" w:cs="Arial"/>
                <w:color w:val="000000" w:themeColor="text1"/>
                <w:sz w:val="24"/>
                <w:szCs w:val="24"/>
              </w:rPr>
              <w:t>UPT</w:t>
            </w:r>
            <w:r w:rsidR="005C48A1">
              <w:rPr>
                <w:rFonts w:ascii="Bookman Old Style" w:hAnsi="Bookman Old Style" w:cs="Arial"/>
                <w:color w:val="000000" w:themeColor="text1"/>
                <w:sz w:val="24"/>
                <w:szCs w:val="24"/>
              </w:rPr>
              <w:t>D</w:t>
            </w:r>
            <w:r>
              <w:rPr>
                <w:rFonts w:ascii="Bookman Old Style" w:hAnsi="Bookman Old Style" w:cs="Arial"/>
                <w:color w:val="000000" w:themeColor="text1"/>
                <w:sz w:val="24"/>
                <w:szCs w:val="24"/>
              </w:rPr>
              <w:t xml:space="preserve"> Museum</w:t>
            </w:r>
          </w:p>
        </w:tc>
        <w:tc>
          <w:tcPr>
            <w:tcW w:w="1417" w:type="dxa"/>
            <w:shd w:val="clear" w:color="auto" w:fill="FFFFFF" w:themeFill="background1"/>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1134" w:type="dxa"/>
            <w:shd w:val="clear" w:color="auto" w:fill="FFFFFF" w:themeFill="background1"/>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7</w:t>
            </w:r>
          </w:p>
        </w:tc>
        <w:tc>
          <w:tcPr>
            <w:tcW w:w="1134" w:type="dxa"/>
            <w:shd w:val="clear" w:color="auto" w:fill="FFFFFF" w:themeFill="background1"/>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8</w:t>
            </w:r>
          </w:p>
        </w:tc>
        <w:tc>
          <w:tcPr>
            <w:tcW w:w="992"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0</w:t>
            </w:r>
          </w:p>
        </w:tc>
        <w:tc>
          <w:tcPr>
            <w:tcW w:w="851" w:type="dxa"/>
            <w:vAlign w:val="center"/>
          </w:tcPr>
          <w:p w:rsidR="00583806" w:rsidRDefault="005E5E32">
            <w:pPr>
              <w:pStyle w:val="ListParagraph1"/>
              <w:snapToGrid w:val="0"/>
              <w:spacing w:line="360" w:lineRule="auto"/>
              <w:ind w:left="0"/>
              <w:jc w:val="center"/>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15</w:t>
            </w:r>
          </w:p>
        </w:tc>
        <w:tc>
          <w:tcPr>
            <w:tcW w:w="709" w:type="dxa"/>
            <w:vAlign w:val="center"/>
          </w:tcPr>
          <w:p w:rsidR="00583806" w:rsidRDefault="00583806">
            <w:pPr>
              <w:pStyle w:val="ListParagraph1"/>
              <w:snapToGrid w:val="0"/>
              <w:spacing w:line="360" w:lineRule="auto"/>
              <w:ind w:left="0"/>
              <w:jc w:val="center"/>
              <w:rPr>
                <w:rFonts w:ascii="Bookman Old Style" w:hAnsi="Bookman Old Style" w:cs="Arial"/>
                <w:color w:val="000000" w:themeColor="text1"/>
                <w:sz w:val="24"/>
                <w:szCs w:val="24"/>
              </w:rPr>
            </w:pPr>
          </w:p>
        </w:tc>
      </w:tr>
    </w:tbl>
    <w:p w:rsidR="00583806" w:rsidRDefault="00583806">
      <w:pPr>
        <w:tabs>
          <w:tab w:val="left" w:pos="567"/>
        </w:tabs>
        <w:spacing w:before="0" w:after="0" w:line="360" w:lineRule="auto"/>
        <w:ind w:left="567" w:hanging="567"/>
        <w:rPr>
          <w:rFonts w:ascii="Bookman Old Style" w:eastAsia="Microsoft JhengHei" w:hAnsi="Bookman Old Style" w:cs="Narkisim"/>
          <w:b/>
          <w:color w:val="000000" w:themeColor="text1"/>
          <w:sz w:val="24"/>
          <w:szCs w:val="24"/>
          <w:lang w:val="id-ID"/>
        </w:rPr>
      </w:pPr>
    </w:p>
    <w:p w:rsidR="00583806" w:rsidRPr="00B26780" w:rsidRDefault="00583806">
      <w:pPr>
        <w:tabs>
          <w:tab w:val="left" w:pos="567"/>
        </w:tabs>
        <w:spacing w:before="0" w:after="0" w:line="360" w:lineRule="auto"/>
        <w:ind w:left="567" w:hanging="567"/>
        <w:rPr>
          <w:rFonts w:ascii="Bookman Old Style" w:eastAsia="Microsoft JhengHei" w:hAnsi="Bookman Old Style" w:cs="Narkisim"/>
          <w:b/>
          <w:color w:val="000000" w:themeColor="text1"/>
          <w:sz w:val="6"/>
          <w:szCs w:val="24"/>
          <w:lang w:val="id-ID"/>
        </w:rPr>
      </w:pPr>
    </w:p>
    <w:p w:rsidR="00583806" w:rsidRDefault="005E5E32">
      <w:pPr>
        <w:pStyle w:val="ListParagraph1"/>
        <w:numPr>
          <w:ilvl w:val="2"/>
          <w:numId w:val="3"/>
        </w:numPr>
        <w:autoSpaceDE w:val="0"/>
        <w:autoSpaceDN w:val="0"/>
        <w:adjustRightInd w:val="0"/>
        <w:spacing w:before="0" w:after="0" w:line="360" w:lineRule="auto"/>
        <w:ind w:left="1418" w:hanging="840"/>
        <w:jc w:val="both"/>
        <w:rPr>
          <w:rFonts w:ascii="Bookman Old Style" w:eastAsia="Microsoft JhengHei" w:hAnsi="Bookman Old Style" w:cs="Narkisim"/>
          <w:b/>
          <w:color w:val="000000" w:themeColor="text1"/>
          <w:sz w:val="24"/>
          <w:szCs w:val="24"/>
          <w:lang w:val="id-ID"/>
        </w:rPr>
      </w:pPr>
      <w:r>
        <w:rPr>
          <w:rFonts w:ascii="Bookman Old Style" w:eastAsia="Microsoft JhengHei" w:hAnsi="Bookman Old Style" w:cs="Narkisim"/>
          <w:b/>
          <w:bCs/>
          <w:color w:val="000000" w:themeColor="text1"/>
          <w:sz w:val="24"/>
          <w:szCs w:val="24"/>
          <w:lang w:val="id-ID" w:eastAsia="id-ID"/>
        </w:rPr>
        <w:t>Prasarana</w:t>
      </w:r>
      <w:r>
        <w:rPr>
          <w:rFonts w:ascii="Bookman Old Style" w:eastAsia="Microsoft JhengHei" w:hAnsi="Bookman Old Style" w:cs="Narkisim"/>
          <w:b/>
          <w:color w:val="000000" w:themeColor="text1"/>
          <w:sz w:val="24"/>
          <w:szCs w:val="24"/>
        </w:rPr>
        <w:t>/Sarana</w:t>
      </w:r>
    </w:p>
    <w:p w:rsidR="00583806" w:rsidRDefault="005E5E32">
      <w:pPr>
        <w:autoSpaceDE w:val="0"/>
        <w:autoSpaceDN w:val="0"/>
        <w:adjustRightInd w:val="0"/>
        <w:spacing w:before="0" w:after="0" w:line="360" w:lineRule="auto"/>
        <w:ind w:left="567"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bCs/>
          <w:color w:val="000000" w:themeColor="text1"/>
          <w:sz w:val="24"/>
          <w:szCs w:val="24"/>
          <w:lang w:val="id-ID" w:eastAsia="id-ID"/>
        </w:rPr>
        <w:t>Prasarana</w:t>
      </w:r>
      <w:r>
        <w:rPr>
          <w:rFonts w:ascii="Bookman Old Style" w:eastAsia="Microsoft JhengHei" w:hAnsi="Bookman Old Style" w:cs="Narkisim"/>
          <w:color w:val="000000" w:themeColor="text1"/>
          <w:sz w:val="24"/>
          <w:szCs w:val="24"/>
        </w:rPr>
        <w:t xml:space="preserve"> dan sarana perkantoran yang secara langsung mendukung terselenggaranya tugas pokok dan fungsi Dinas Kebudayaan Provinsi Sumatera Barat antara lain:</w:t>
      </w:r>
    </w:p>
    <w:p w:rsidR="00583806" w:rsidRDefault="005E5E32">
      <w:pPr>
        <w:autoSpaceDE w:val="0"/>
        <w:autoSpaceDN w:val="0"/>
        <w:adjustRightInd w:val="0"/>
        <w:spacing w:before="0" w:after="0" w:line="360" w:lineRule="auto"/>
        <w:jc w:val="center"/>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 xml:space="preserve">Tabel 2.4. </w:t>
      </w:r>
    </w:p>
    <w:p w:rsidR="00583806" w:rsidRDefault="005E5E32">
      <w:pPr>
        <w:autoSpaceDE w:val="0"/>
        <w:autoSpaceDN w:val="0"/>
        <w:adjustRightInd w:val="0"/>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Data Asset/Modal  </w:t>
      </w:r>
    </w:p>
    <w:tbl>
      <w:tblPr>
        <w:tblW w:w="815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5377"/>
        <w:gridCol w:w="2086"/>
      </w:tblGrid>
      <w:tr w:rsidR="00583806">
        <w:tc>
          <w:tcPr>
            <w:tcW w:w="695" w:type="dxa"/>
            <w:tcBorders>
              <w:bottom w:val="double" w:sz="4" w:space="0" w:color="auto"/>
            </w:tcBorders>
          </w:tcPr>
          <w:p w:rsidR="00583806" w:rsidRDefault="005E5E32">
            <w:pPr>
              <w:spacing w:before="0" w:after="0" w:line="360" w:lineRule="auto"/>
              <w:jc w:val="center"/>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rPr>
              <w:t>No</w:t>
            </w:r>
          </w:p>
        </w:tc>
        <w:tc>
          <w:tcPr>
            <w:tcW w:w="5377" w:type="dxa"/>
            <w:tcBorders>
              <w:bottom w:val="double" w:sz="4" w:space="0" w:color="auto"/>
            </w:tcBorders>
          </w:tcPr>
          <w:p w:rsidR="00583806" w:rsidRDefault="005E5E32">
            <w:pPr>
              <w:spacing w:before="0" w:after="0" w:line="360" w:lineRule="auto"/>
              <w:jc w:val="center"/>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Jenis Asset</w:t>
            </w:r>
          </w:p>
        </w:tc>
        <w:tc>
          <w:tcPr>
            <w:tcW w:w="2086" w:type="dxa"/>
            <w:tcBorders>
              <w:bottom w:val="double" w:sz="4" w:space="0" w:color="auto"/>
            </w:tcBorders>
          </w:tcPr>
          <w:p w:rsidR="00583806" w:rsidRDefault="005E5E32">
            <w:pPr>
              <w:spacing w:before="0" w:after="0" w:line="360" w:lineRule="auto"/>
              <w:ind w:right="252"/>
              <w:jc w:val="center"/>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rPr>
              <w:t>Jumlah</w:t>
            </w:r>
            <w:r>
              <w:rPr>
                <w:rFonts w:ascii="Bookman Old Style" w:eastAsia="Microsoft JhengHei" w:hAnsi="Bookman Old Style" w:cs="Lao UI"/>
                <w:color w:val="000000" w:themeColor="text1"/>
                <w:sz w:val="24"/>
                <w:szCs w:val="24"/>
                <w:lang w:val="id-ID"/>
              </w:rPr>
              <w:t>/Luas</w:t>
            </w:r>
          </w:p>
        </w:tc>
      </w:tr>
      <w:tr w:rsidR="00583806">
        <w:tc>
          <w:tcPr>
            <w:tcW w:w="695" w:type="dxa"/>
            <w:tcBorders>
              <w:top w:val="double" w:sz="4" w:space="0" w:color="auto"/>
            </w:tcBorders>
          </w:tcPr>
          <w:p w:rsidR="00583806" w:rsidRDefault="005E5E32">
            <w:pPr>
              <w:spacing w:before="0" w:after="0" w:line="360" w:lineRule="auto"/>
              <w:jc w:val="center"/>
              <w:rPr>
                <w:rFonts w:ascii="Bookman Old Style" w:eastAsia="Microsoft JhengHei" w:hAnsi="Bookman Old Style" w:cs="Lao UI"/>
                <w:color w:val="000000" w:themeColor="text1"/>
                <w:sz w:val="24"/>
                <w:szCs w:val="24"/>
              </w:rPr>
            </w:pPr>
            <w:r>
              <w:rPr>
                <w:rFonts w:ascii="Bookman Old Style" w:eastAsia="Microsoft JhengHei" w:hAnsi="Bookman Old Style" w:cs="Lao UI"/>
                <w:color w:val="000000" w:themeColor="text1"/>
                <w:sz w:val="24"/>
                <w:szCs w:val="24"/>
              </w:rPr>
              <w:t>1</w:t>
            </w:r>
          </w:p>
        </w:tc>
        <w:tc>
          <w:tcPr>
            <w:tcW w:w="5377" w:type="dxa"/>
            <w:tcBorders>
              <w:top w:val="double" w:sz="4" w:space="0" w:color="auto"/>
            </w:tcBorders>
          </w:tcPr>
          <w:p w:rsidR="00583806" w:rsidRDefault="005E5E32">
            <w:pPr>
              <w:spacing w:before="0" w:after="0" w:line="360" w:lineRule="auto"/>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Gedung LKAAM</w:t>
            </w:r>
          </w:p>
        </w:tc>
        <w:tc>
          <w:tcPr>
            <w:tcW w:w="2086" w:type="dxa"/>
            <w:tcBorders>
              <w:top w:val="double" w:sz="4" w:space="0" w:color="auto"/>
            </w:tcBorders>
          </w:tcPr>
          <w:p w:rsidR="00583806" w:rsidRDefault="005E5E32">
            <w:pPr>
              <w:spacing w:before="0" w:after="0" w:line="360" w:lineRule="auto"/>
              <w:ind w:right="395"/>
              <w:jc w:val="right"/>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1.907</w:t>
            </w:r>
            <w:r>
              <w:rPr>
                <w:rFonts w:ascii="Bookman Old Style" w:eastAsia="Microsoft JhengHei" w:hAnsi="Bookman Old Style" w:cs="Narkisim"/>
                <w:color w:val="000000" w:themeColor="text1"/>
                <w:sz w:val="24"/>
                <w:szCs w:val="24"/>
                <w:lang w:val="id-ID"/>
              </w:rPr>
              <w:t xml:space="preserve"> m</w:t>
            </w:r>
            <w:r>
              <w:rPr>
                <w:rFonts w:ascii="Bookman Old Style" w:eastAsia="Microsoft JhengHei" w:hAnsi="Bookman Old Style" w:cs="Narkisim"/>
                <w:color w:val="000000" w:themeColor="text1"/>
                <w:sz w:val="24"/>
                <w:szCs w:val="24"/>
                <w:vertAlign w:val="superscript"/>
                <w:lang w:val="id-ID"/>
              </w:rPr>
              <w:t>2</w:t>
            </w:r>
          </w:p>
        </w:tc>
      </w:tr>
      <w:tr w:rsidR="00583806">
        <w:tc>
          <w:tcPr>
            <w:tcW w:w="695" w:type="dxa"/>
            <w:tcBorders>
              <w:bottom w:val="single" w:sz="4" w:space="0" w:color="auto"/>
            </w:tcBorders>
          </w:tcPr>
          <w:p w:rsidR="00583806" w:rsidRDefault="005E5E32">
            <w:pPr>
              <w:spacing w:before="0" w:after="0" w:line="360" w:lineRule="auto"/>
              <w:jc w:val="center"/>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2</w:t>
            </w:r>
          </w:p>
        </w:tc>
        <w:tc>
          <w:tcPr>
            <w:tcW w:w="5377" w:type="dxa"/>
            <w:tcBorders>
              <w:bottom w:val="single" w:sz="4" w:space="0" w:color="auto"/>
            </w:tcBorders>
          </w:tcPr>
          <w:p w:rsidR="00583806" w:rsidRDefault="005E5E32">
            <w:pPr>
              <w:spacing w:before="0" w:after="0" w:line="360" w:lineRule="auto"/>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Bangunan di lingkungan UPT Museum Nagari Adityawarman</w:t>
            </w:r>
          </w:p>
        </w:tc>
        <w:tc>
          <w:tcPr>
            <w:tcW w:w="2086" w:type="dxa"/>
            <w:tcBorders>
              <w:bottom w:val="single" w:sz="4" w:space="0" w:color="auto"/>
            </w:tcBorders>
          </w:tcPr>
          <w:p w:rsidR="00583806" w:rsidRDefault="005E5E32">
            <w:pPr>
              <w:tabs>
                <w:tab w:val="center" w:pos="803"/>
              </w:tabs>
              <w:spacing w:before="0" w:after="0" w:line="360" w:lineRule="auto"/>
              <w:ind w:right="395"/>
              <w:jc w:val="right"/>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ab/>
              <w:t>5.662</w:t>
            </w:r>
            <w:r>
              <w:rPr>
                <w:rFonts w:ascii="Bookman Old Style" w:eastAsia="Microsoft JhengHei" w:hAnsi="Bookman Old Style" w:cs="Narkisim"/>
                <w:color w:val="000000" w:themeColor="text1"/>
                <w:sz w:val="24"/>
                <w:szCs w:val="24"/>
                <w:lang w:val="id-ID"/>
              </w:rPr>
              <w:t xml:space="preserve"> m</w:t>
            </w:r>
            <w:r>
              <w:rPr>
                <w:rFonts w:ascii="Bookman Old Style" w:eastAsia="Microsoft JhengHei" w:hAnsi="Bookman Old Style" w:cs="Narkisim"/>
                <w:color w:val="000000" w:themeColor="text1"/>
                <w:sz w:val="24"/>
                <w:szCs w:val="24"/>
                <w:vertAlign w:val="superscript"/>
                <w:lang w:val="id-ID"/>
              </w:rPr>
              <w:t>2</w:t>
            </w:r>
          </w:p>
        </w:tc>
      </w:tr>
      <w:tr w:rsidR="00583806">
        <w:tc>
          <w:tcPr>
            <w:tcW w:w="695" w:type="dxa"/>
            <w:tcBorders>
              <w:bottom w:val="single" w:sz="4" w:space="0" w:color="auto"/>
            </w:tcBorders>
          </w:tcPr>
          <w:p w:rsidR="00583806" w:rsidRDefault="005E5E32">
            <w:pPr>
              <w:spacing w:before="0" w:after="0" w:line="360" w:lineRule="auto"/>
              <w:jc w:val="center"/>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3</w:t>
            </w:r>
          </w:p>
        </w:tc>
        <w:tc>
          <w:tcPr>
            <w:tcW w:w="5377" w:type="dxa"/>
            <w:tcBorders>
              <w:bottom w:val="single" w:sz="4" w:space="0" w:color="auto"/>
            </w:tcBorders>
          </w:tcPr>
          <w:p w:rsidR="00583806" w:rsidRDefault="005E5E32">
            <w:pPr>
              <w:spacing w:before="0" w:after="0" w:line="360" w:lineRule="auto"/>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Bangunan di lingkungan Taman Budaya</w:t>
            </w:r>
          </w:p>
        </w:tc>
        <w:tc>
          <w:tcPr>
            <w:tcW w:w="2086" w:type="dxa"/>
            <w:tcBorders>
              <w:bottom w:val="single" w:sz="4" w:space="0" w:color="auto"/>
            </w:tcBorders>
          </w:tcPr>
          <w:p w:rsidR="00583806" w:rsidRDefault="005E5E32">
            <w:pPr>
              <w:spacing w:before="0" w:after="0" w:line="360" w:lineRule="auto"/>
              <w:ind w:right="395"/>
              <w:jc w:val="right"/>
              <w:rPr>
                <w:rFonts w:ascii="Bookman Old Style" w:eastAsia="Microsoft JhengHei"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3.240</w:t>
            </w:r>
            <w:r>
              <w:rPr>
                <w:rFonts w:ascii="Bookman Old Style" w:eastAsia="Microsoft JhengHei" w:hAnsi="Bookman Old Style" w:cs="Narkisim"/>
                <w:color w:val="000000" w:themeColor="text1"/>
                <w:sz w:val="24"/>
                <w:szCs w:val="24"/>
                <w:lang w:val="id-ID"/>
              </w:rPr>
              <w:t xml:space="preserve"> m</w:t>
            </w:r>
            <w:r>
              <w:rPr>
                <w:rFonts w:ascii="Bookman Old Style" w:eastAsia="Microsoft JhengHei" w:hAnsi="Bookman Old Style" w:cs="Narkisim"/>
                <w:color w:val="000000" w:themeColor="text1"/>
                <w:sz w:val="24"/>
                <w:szCs w:val="24"/>
                <w:vertAlign w:val="superscript"/>
                <w:lang w:val="id-ID"/>
              </w:rPr>
              <w:t>2</w:t>
            </w:r>
          </w:p>
        </w:tc>
      </w:tr>
    </w:tbl>
    <w:p w:rsidR="00583806" w:rsidRDefault="005E5E32">
      <w:pPr>
        <w:spacing w:before="0" w:after="0" w:line="360" w:lineRule="auto"/>
        <w:ind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ab/>
      </w:r>
    </w:p>
    <w:p w:rsidR="00583806" w:rsidRDefault="005E5E32">
      <w:pPr>
        <w:autoSpaceDE w:val="0"/>
        <w:autoSpaceDN w:val="0"/>
        <w:adjustRightInd w:val="0"/>
        <w:spacing w:before="0" w:after="0" w:line="360" w:lineRule="auto"/>
        <w:ind w:left="567" w:firstLine="709"/>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Selain </w:t>
      </w:r>
      <w:r>
        <w:rPr>
          <w:rFonts w:ascii="Bookman Old Style" w:eastAsia="Microsoft JhengHei" w:hAnsi="Bookman Old Style" w:cs="Narkisim"/>
          <w:color w:val="000000" w:themeColor="text1"/>
          <w:sz w:val="24"/>
          <w:szCs w:val="24"/>
        </w:rPr>
        <w:t>dari</w:t>
      </w:r>
      <w:r>
        <w:rPr>
          <w:rFonts w:ascii="Bookman Old Style" w:eastAsia="Microsoft JhengHei" w:hAnsi="Bookman Old Style" w:cs="Narkisim"/>
          <w:bCs/>
          <w:color w:val="000000" w:themeColor="text1"/>
          <w:sz w:val="24"/>
          <w:szCs w:val="24"/>
          <w:lang w:val="id-ID" w:eastAsia="id-ID"/>
        </w:rPr>
        <w:t xml:space="preserve"> tabel 2.4. terdapat juga tabel kendaraan dinas berupa jumlah unit kendaraan dinas yang dimiliki oleh Dinas Kebudayaan Provinsi Sumatera Barat dan tersebar pada UPTD. </w:t>
      </w:r>
    </w:p>
    <w:p w:rsidR="009E3788" w:rsidRDefault="009E3788">
      <w:pPr>
        <w:autoSpaceDE w:val="0"/>
        <w:autoSpaceDN w:val="0"/>
        <w:adjustRightInd w:val="0"/>
        <w:spacing w:before="0" w:after="0" w:line="360" w:lineRule="auto"/>
        <w:jc w:val="center"/>
        <w:rPr>
          <w:rFonts w:ascii="Bookman Old Style" w:eastAsia="Microsoft JhengHei" w:hAnsi="Bookman Old Style" w:cs="Narkisim"/>
          <w:b/>
          <w:bCs/>
          <w:color w:val="000000" w:themeColor="text1"/>
          <w:sz w:val="24"/>
          <w:szCs w:val="24"/>
          <w:lang w:val="id-ID" w:eastAsia="id-ID"/>
        </w:rPr>
      </w:pPr>
    </w:p>
    <w:p w:rsidR="009E3788" w:rsidRDefault="009E3788">
      <w:pPr>
        <w:autoSpaceDE w:val="0"/>
        <w:autoSpaceDN w:val="0"/>
        <w:adjustRightInd w:val="0"/>
        <w:spacing w:before="0" w:after="0" w:line="360" w:lineRule="auto"/>
        <w:jc w:val="center"/>
        <w:rPr>
          <w:rFonts w:ascii="Bookman Old Style" w:eastAsia="Microsoft JhengHei" w:hAnsi="Bookman Old Style" w:cs="Narkisim"/>
          <w:b/>
          <w:bCs/>
          <w:color w:val="000000" w:themeColor="text1"/>
          <w:sz w:val="24"/>
          <w:szCs w:val="24"/>
          <w:lang w:val="id-ID" w:eastAsia="id-ID"/>
        </w:rPr>
      </w:pPr>
    </w:p>
    <w:p w:rsidR="00583806" w:rsidRDefault="005E5E32">
      <w:pPr>
        <w:autoSpaceDE w:val="0"/>
        <w:autoSpaceDN w:val="0"/>
        <w:adjustRightInd w:val="0"/>
        <w:spacing w:before="0" w:after="0" w:line="360" w:lineRule="auto"/>
        <w:jc w:val="center"/>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lastRenderedPageBreak/>
        <w:t>Tabel 2.5.</w:t>
      </w:r>
    </w:p>
    <w:p w:rsidR="00583806" w:rsidRDefault="005E5E32">
      <w:pPr>
        <w:autoSpaceDE w:val="0"/>
        <w:autoSpaceDN w:val="0"/>
        <w:adjustRightInd w:val="0"/>
        <w:spacing w:before="0" w:after="0" w:line="360" w:lineRule="auto"/>
        <w:ind w:firstLine="720"/>
        <w:jc w:val="center"/>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Aset/Modal Kendaraan Tahun 2017</w:t>
      </w:r>
    </w:p>
    <w:tbl>
      <w:tblPr>
        <w:tblW w:w="5123" w:type="dxa"/>
        <w:jc w:val="center"/>
        <w:tblLayout w:type="fixed"/>
        <w:tblLook w:val="04A0" w:firstRow="1" w:lastRow="0" w:firstColumn="1" w:lastColumn="0" w:noHBand="0" w:noVBand="1"/>
      </w:tblPr>
      <w:tblGrid>
        <w:gridCol w:w="543"/>
        <w:gridCol w:w="3620"/>
        <w:gridCol w:w="960"/>
      </w:tblGrid>
      <w:tr w:rsidR="00583806">
        <w:trPr>
          <w:trHeight w:val="300"/>
          <w:jc w:val="center"/>
        </w:trPr>
        <w:tc>
          <w:tcPr>
            <w:tcW w:w="543" w:type="dxa"/>
            <w:tcBorders>
              <w:top w:val="single" w:sz="4" w:space="0" w:color="auto"/>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b/>
                <w:color w:val="000000" w:themeColor="text1"/>
                <w:sz w:val="24"/>
                <w:szCs w:val="24"/>
                <w:lang w:val="id-ID" w:eastAsia="id-ID" w:bidi="ar-SA"/>
              </w:rPr>
            </w:pPr>
            <w:r>
              <w:rPr>
                <w:rFonts w:ascii="Bookman Old Style" w:hAnsi="Bookman Old Style" w:cs="Calibri"/>
                <w:b/>
                <w:color w:val="000000" w:themeColor="text1"/>
                <w:sz w:val="24"/>
                <w:szCs w:val="24"/>
                <w:lang w:val="id-ID" w:eastAsia="id-ID" w:bidi="ar-SA"/>
              </w:rPr>
              <w:t>No</w:t>
            </w:r>
          </w:p>
        </w:tc>
        <w:tc>
          <w:tcPr>
            <w:tcW w:w="3620"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b/>
                <w:color w:val="000000" w:themeColor="text1"/>
                <w:sz w:val="24"/>
                <w:szCs w:val="24"/>
                <w:lang w:val="id-ID" w:eastAsia="id-ID" w:bidi="ar-SA"/>
              </w:rPr>
            </w:pPr>
            <w:r>
              <w:rPr>
                <w:rFonts w:ascii="Bookman Old Style" w:hAnsi="Bookman Old Style" w:cs="Calibri"/>
                <w:b/>
                <w:color w:val="000000" w:themeColor="text1"/>
                <w:sz w:val="24"/>
                <w:szCs w:val="24"/>
                <w:lang w:val="id-ID" w:eastAsia="id-ID" w:bidi="ar-SA"/>
              </w:rPr>
              <w:t>Jenis Kendaraan</w:t>
            </w:r>
          </w:p>
        </w:tc>
        <w:tc>
          <w:tcPr>
            <w:tcW w:w="960" w:type="dxa"/>
            <w:tcBorders>
              <w:top w:val="single" w:sz="4" w:space="0" w:color="auto"/>
              <w:left w:val="nil"/>
              <w:bottom w:val="nil"/>
              <w:right w:val="single" w:sz="4" w:space="0" w:color="auto"/>
            </w:tcBorders>
            <w:shd w:val="clear" w:color="auto" w:fill="auto"/>
          </w:tcPr>
          <w:p w:rsidR="00583806" w:rsidRDefault="005E5E32">
            <w:pPr>
              <w:spacing w:before="0" w:after="0" w:line="360" w:lineRule="auto"/>
              <w:jc w:val="center"/>
              <w:rPr>
                <w:rFonts w:ascii="Bookman Old Style" w:hAnsi="Bookman Old Style" w:cs="Calibri"/>
                <w:b/>
                <w:color w:val="000000" w:themeColor="text1"/>
                <w:sz w:val="24"/>
                <w:szCs w:val="24"/>
                <w:lang w:val="id-ID" w:eastAsia="id-ID" w:bidi="ar-SA"/>
              </w:rPr>
            </w:pPr>
            <w:r>
              <w:rPr>
                <w:rFonts w:ascii="Bookman Old Style" w:hAnsi="Bookman Old Style" w:cs="Calibri"/>
                <w:b/>
                <w:color w:val="000000" w:themeColor="text1"/>
                <w:sz w:val="24"/>
                <w:szCs w:val="24"/>
                <w:lang w:val="id-ID" w:eastAsia="id-ID" w:bidi="ar-SA"/>
              </w:rPr>
              <w:t>Unit</w:t>
            </w:r>
          </w:p>
        </w:tc>
      </w:tr>
      <w:tr w:rsidR="00583806">
        <w:trPr>
          <w:trHeight w:val="300"/>
          <w:jc w:val="center"/>
        </w:trPr>
        <w:tc>
          <w:tcPr>
            <w:tcW w:w="543" w:type="dxa"/>
            <w:tcBorders>
              <w:top w:val="nil"/>
              <w:left w:val="single" w:sz="4" w:space="0" w:color="auto"/>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b/>
                <w:color w:val="000000" w:themeColor="text1"/>
                <w:sz w:val="24"/>
                <w:szCs w:val="24"/>
                <w:lang w:val="id-ID" w:eastAsia="id-ID" w:bidi="ar-SA"/>
              </w:rPr>
            </w:pPr>
            <w:r>
              <w:rPr>
                <w:rFonts w:ascii="Bookman Old Style" w:hAnsi="Bookman Old Style" w:cs="Calibri"/>
                <w:b/>
                <w:color w:val="000000" w:themeColor="text1"/>
                <w:sz w:val="24"/>
                <w:szCs w:val="24"/>
                <w:lang w:val="id-ID" w:eastAsia="id-ID" w:bidi="ar-SA"/>
              </w:rPr>
              <w:t>1</w:t>
            </w:r>
          </w:p>
        </w:tc>
        <w:tc>
          <w:tcPr>
            <w:tcW w:w="3620" w:type="dxa"/>
            <w:tcBorders>
              <w:top w:val="single" w:sz="4" w:space="0" w:color="auto"/>
              <w:left w:val="nil"/>
              <w:bottom w:val="single" w:sz="4" w:space="0" w:color="auto"/>
              <w:right w:val="single" w:sz="4" w:space="0" w:color="auto"/>
            </w:tcBorders>
            <w:shd w:val="clear" w:color="auto" w:fill="auto"/>
            <w:vAlign w:val="bottom"/>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Kendaraan Roda Empat</w:t>
            </w:r>
          </w:p>
        </w:tc>
        <w:tc>
          <w:tcPr>
            <w:tcW w:w="960" w:type="dxa"/>
            <w:tcBorders>
              <w:top w:val="single" w:sz="4" w:space="0" w:color="auto"/>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w:t>
            </w:r>
          </w:p>
        </w:tc>
      </w:tr>
      <w:tr w:rsidR="00583806">
        <w:trPr>
          <w:trHeight w:val="300"/>
          <w:jc w:val="center"/>
        </w:trPr>
        <w:tc>
          <w:tcPr>
            <w:tcW w:w="543" w:type="dxa"/>
            <w:tcBorders>
              <w:top w:val="nil"/>
              <w:left w:val="single" w:sz="4" w:space="0" w:color="auto"/>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b/>
                <w:color w:val="000000" w:themeColor="text1"/>
                <w:sz w:val="24"/>
                <w:szCs w:val="24"/>
                <w:lang w:val="id-ID" w:eastAsia="id-ID" w:bidi="ar-SA"/>
              </w:rPr>
            </w:pPr>
            <w:r>
              <w:rPr>
                <w:rFonts w:ascii="Bookman Old Style" w:hAnsi="Bookman Old Style" w:cs="Calibri"/>
                <w:b/>
                <w:color w:val="000000" w:themeColor="text1"/>
                <w:sz w:val="24"/>
                <w:szCs w:val="24"/>
                <w:lang w:val="id-ID" w:eastAsia="id-ID" w:bidi="ar-SA"/>
              </w:rPr>
              <w:t>2</w:t>
            </w:r>
          </w:p>
        </w:tc>
        <w:tc>
          <w:tcPr>
            <w:tcW w:w="3620" w:type="dxa"/>
            <w:tcBorders>
              <w:top w:val="single" w:sz="4" w:space="0" w:color="auto"/>
              <w:left w:val="nil"/>
              <w:bottom w:val="single" w:sz="4" w:space="0" w:color="auto"/>
              <w:right w:val="single" w:sz="4" w:space="0" w:color="auto"/>
            </w:tcBorders>
            <w:shd w:val="clear" w:color="auto" w:fill="auto"/>
            <w:vAlign w:val="bottom"/>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Sepeda Motor(Roda Dua)</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w:t>
            </w:r>
          </w:p>
        </w:tc>
      </w:tr>
    </w:tbl>
    <w:p w:rsidR="00583806" w:rsidRDefault="005E5E32">
      <w:pPr>
        <w:autoSpaceDE w:val="0"/>
        <w:autoSpaceDN w:val="0"/>
        <w:adjustRightInd w:val="0"/>
        <w:spacing w:before="0" w:after="0" w:line="360" w:lineRule="auto"/>
        <w:ind w:firstLine="720"/>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    </w:t>
      </w:r>
    </w:p>
    <w:p w:rsidR="00583806" w:rsidRPr="00B26780" w:rsidRDefault="00583806">
      <w:pPr>
        <w:autoSpaceDE w:val="0"/>
        <w:autoSpaceDN w:val="0"/>
        <w:adjustRightInd w:val="0"/>
        <w:spacing w:before="0" w:after="0" w:line="360" w:lineRule="auto"/>
        <w:ind w:firstLine="720"/>
        <w:jc w:val="both"/>
        <w:rPr>
          <w:rFonts w:ascii="Bookman Old Style" w:eastAsia="Microsoft JhengHei" w:hAnsi="Bookman Old Style" w:cs="Narkisim"/>
          <w:bCs/>
          <w:color w:val="000000" w:themeColor="text1"/>
          <w:sz w:val="2"/>
          <w:szCs w:val="24"/>
          <w:lang w:val="id-ID" w:eastAsia="id-ID"/>
        </w:rPr>
      </w:pPr>
    </w:p>
    <w:p w:rsidR="00583806" w:rsidRDefault="005E5E32">
      <w:pPr>
        <w:autoSpaceDE w:val="0"/>
        <w:autoSpaceDN w:val="0"/>
        <w:adjustRightInd w:val="0"/>
        <w:spacing w:before="0" w:after="0" w:line="360" w:lineRule="auto"/>
        <w:ind w:left="567" w:firstLine="709"/>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Untuk alat kantor dan rumah tangga diuraikan pada tabel berikut :</w:t>
      </w:r>
    </w:p>
    <w:p w:rsidR="00583806" w:rsidRDefault="00583806">
      <w:pPr>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zh-CN" w:eastAsia="id-ID"/>
        </w:rPr>
      </w:pPr>
    </w:p>
    <w:p w:rsidR="00583806" w:rsidRDefault="005E5E32">
      <w:pPr>
        <w:autoSpaceDE w:val="0"/>
        <w:autoSpaceDN w:val="0"/>
        <w:adjustRightInd w:val="0"/>
        <w:spacing w:before="0" w:after="0" w:line="360" w:lineRule="auto"/>
        <w:ind w:firstLine="720"/>
        <w:jc w:val="center"/>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Tabel 2.7.</w:t>
      </w:r>
    </w:p>
    <w:p w:rsidR="00583806" w:rsidRDefault="005E5E32">
      <w:pPr>
        <w:autoSpaceDE w:val="0"/>
        <w:autoSpaceDN w:val="0"/>
        <w:adjustRightInd w:val="0"/>
        <w:spacing w:before="0" w:after="0" w:line="360" w:lineRule="auto"/>
        <w:ind w:firstLine="720"/>
        <w:jc w:val="center"/>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Alat Kantor dan Komunikasi Tahun 2017</w:t>
      </w:r>
    </w:p>
    <w:tbl>
      <w:tblPr>
        <w:tblW w:w="6376" w:type="dxa"/>
        <w:jc w:val="center"/>
        <w:tblLayout w:type="fixed"/>
        <w:tblLook w:val="04A0" w:firstRow="1" w:lastRow="0" w:firstColumn="1" w:lastColumn="0" w:noHBand="0" w:noVBand="1"/>
      </w:tblPr>
      <w:tblGrid>
        <w:gridCol w:w="528"/>
        <w:gridCol w:w="4888"/>
        <w:gridCol w:w="960"/>
      </w:tblGrid>
      <w:tr w:rsidR="00583806">
        <w:trPr>
          <w:trHeight w:val="423"/>
          <w:jc w:val="center"/>
        </w:trPr>
        <w:tc>
          <w:tcPr>
            <w:tcW w:w="52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No</w:t>
            </w:r>
          </w:p>
        </w:tc>
        <w:tc>
          <w:tcPr>
            <w:tcW w:w="4888"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xml:space="preserve">Jenis Barang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Unit</w:t>
            </w:r>
          </w:p>
        </w:tc>
      </w:tr>
      <w:tr w:rsidR="00583806">
        <w:trPr>
          <w:trHeight w:val="423"/>
          <w:jc w:val="center"/>
        </w:trPr>
        <w:tc>
          <w:tcPr>
            <w:tcW w:w="528" w:type="dxa"/>
            <w:vMerge/>
            <w:tcBorders>
              <w:top w:val="single" w:sz="4" w:space="0" w:color="auto"/>
              <w:left w:val="single" w:sz="4" w:space="0" w:color="auto"/>
              <w:bottom w:val="single" w:sz="4" w:space="0" w:color="000000"/>
              <w:right w:val="single" w:sz="4" w:space="0" w:color="auto"/>
            </w:tcBorders>
            <w:vAlign w:val="center"/>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4888" w:type="dxa"/>
            <w:vMerge/>
            <w:tcBorders>
              <w:top w:val="single" w:sz="4" w:space="0" w:color="auto"/>
              <w:left w:val="single" w:sz="4" w:space="0" w:color="auto"/>
              <w:bottom w:val="single" w:sz="4" w:space="0" w:color="000000"/>
              <w:right w:val="single" w:sz="4" w:space="0" w:color="000000"/>
            </w:tcBorders>
            <w:vAlign w:val="center"/>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960" w:type="dxa"/>
            <w:vMerge/>
            <w:tcBorders>
              <w:top w:val="single" w:sz="4" w:space="0" w:color="auto"/>
              <w:left w:val="single" w:sz="4" w:space="0" w:color="auto"/>
              <w:bottom w:val="single" w:sz="4" w:space="0" w:color="auto"/>
              <w:right w:val="single" w:sz="4" w:space="0" w:color="auto"/>
            </w:tcBorders>
            <w:vAlign w:val="center"/>
          </w:tcPr>
          <w:p w:rsidR="00583806" w:rsidRDefault="00583806">
            <w:pPr>
              <w:spacing w:before="0" w:after="0" w:line="360" w:lineRule="auto"/>
              <w:jc w:val="center"/>
              <w:rPr>
                <w:rFonts w:ascii="Bookman Old Style" w:hAnsi="Bookman Old Style" w:cs="Calibri"/>
                <w:color w:val="000000" w:themeColor="text1"/>
                <w:sz w:val="24"/>
                <w:szCs w:val="24"/>
                <w:lang w:val="id-ID" w:eastAsia="id-ID" w:bidi="ar-SA"/>
              </w:rPr>
            </w:pP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Meja Kerja Pejabat</w:t>
            </w:r>
          </w:p>
        </w:tc>
        <w:tc>
          <w:tcPr>
            <w:tcW w:w="960" w:type="dxa"/>
            <w:tcBorders>
              <w:top w:val="nil"/>
              <w:left w:val="nil"/>
              <w:bottom w:val="single" w:sz="4" w:space="0" w:color="auto"/>
              <w:right w:val="single" w:sz="4" w:space="0" w:color="auto"/>
            </w:tcBorders>
            <w:shd w:val="clear" w:color="auto" w:fill="auto"/>
            <w:vAlign w:val="bottom"/>
          </w:tcPr>
          <w:p w:rsidR="00583806" w:rsidRDefault="00583806">
            <w:pPr>
              <w:spacing w:before="0" w:after="0" w:line="360" w:lineRule="auto"/>
              <w:jc w:val="center"/>
              <w:rPr>
                <w:rFonts w:ascii="Bookman Old Style" w:hAnsi="Bookman Old Style" w:cs="Calibri"/>
                <w:color w:val="000000" w:themeColor="text1"/>
                <w:sz w:val="24"/>
                <w:szCs w:val="24"/>
                <w:lang w:val="id-ID" w:eastAsia="id-ID" w:bidi="ar-SA"/>
              </w:rPr>
            </w:pP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Eselon II</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Eselon III</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16</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Eselon IV</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17</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xml:space="preserve">- Meja Kerja Staf </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67</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Meja Rapat</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4</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Kursi Pejabat</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34</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5</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Kursi Staf</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67</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6</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Kursi Rapat</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30</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7</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Filling Kabinet</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13</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8</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Almari Besi</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9</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Almari Kayu</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17</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Brankas</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11</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Mesin Ketik</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7</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12</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Komputer</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55</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13</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Komunikasi Telepon</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14</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Infoccus</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15</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Camera Video</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lastRenderedPageBreak/>
              <w:t>16</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AC Split</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32</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17</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TV</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5</w:t>
            </w:r>
          </w:p>
        </w:tc>
      </w:tr>
      <w:tr w:rsidR="00583806">
        <w:trPr>
          <w:trHeight w:val="300"/>
          <w:jc w:val="center"/>
        </w:trPr>
        <w:tc>
          <w:tcPr>
            <w:tcW w:w="528"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18</w:t>
            </w:r>
          </w:p>
        </w:tc>
        <w:tc>
          <w:tcPr>
            <w:tcW w:w="4888" w:type="dxa"/>
            <w:tcBorders>
              <w:top w:val="single" w:sz="4" w:space="0" w:color="auto"/>
              <w:left w:val="nil"/>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Note Book</w:t>
            </w:r>
          </w:p>
        </w:tc>
        <w:tc>
          <w:tcPr>
            <w:tcW w:w="960" w:type="dxa"/>
            <w:tcBorders>
              <w:top w:val="nil"/>
              <w:left w:val="nil"/>
              <w:bottom w:val="single" w:sz="4" w:space="0" w:color="auto"/>
              <w:right w:val="single" w:sz="4" w:space="0" w:color="auto"/>
            </w:tcBorders>
            <w:shd w:val="clear" w:color="auto" w:fill="auto"/>
            <w:vAlign w:val="bottom"/>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12</w:t>
            </w:r>
          </w:p>
        </w:tc>
      </w:tr>
    </w:tbl>
    <w:p w:rsidR="00583806" w:rsidRDefault="005E5E32">
      <w:pPr>
        <w:autoSpaceDE w:val="0"/>
        <w:autoSpaceDN w:val="0"/>
        <w:adjustRightInd w:val="0"/>
        <w:spacing w:before="0" w:after="0" w:line="360" w:lineRule="auto"/>
        <w:ind w:firstLine="720"/>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 xml:space="preserve"> </w:t>
      </w:r>
    </w:p>
    <w:p w:rsidR="00583806" w:rsidRDefault="00583806">
      <w:pPr>
        <w:tabs>
          <w:tab w:val="left" w:pos="567"/>
        </w:tabs>
        <w:spacing w:before="0" w:after="0" w:line="360" w:lineRule="auto"/>
        <w:ind w:left="567" w:hanging="567"/>
        <w:jc w:val="both"/>
        <w:rPr>
          <w:rFonts w:ascii="Bookman Old Style" w:eastAsia="Microsoft JhengHei" w:hAnsi="Bookman Old Style" w:cs="Narkisim"/>
          <w:bCs/>
          <w:color w:val="000000" w:themeColor="text1"/>
          <w:sz w:val="24"/>
          <w:szCs w:val="24"/>
          <w:lang w:val="id-ID" w:eastAsia="id-ID"/>
        </w:rPr>
      </w:pPr>
    </w:p>
    <w:p w:rsidR="00583806" w:rsidRDefault="005E5E32">
      <w:pPr>
        <w:pStyle w:val="ListParagraph1"/>
        <w:numPr>
          <w:ilvl w:val="2"/>
          <w:numId w:val="3"/>
        </w:numPr>
        <w:autoSpaceDE w:val="0"/>
        <w:autoSpaceDN w:val="0"/>
        <w:adjustRightInd w:val="0"/>
        <w:spacing w:before="0" w:after="0" w:line="360" w:lineRule="auto"/>
        <w:ind w:left="1418" w:hanging="840"/>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Unit Usaha yang masih dilaksanakan di Lingkungan Dinas dan masing-masing UPT.</w:t>
      </w:r>
    </w:p>
    <w:p w:rsidR="00583806" w:rsidRDefault="00583806">
      <w:pPr>
        <w:pStyle w:val="ListParagraph1"/>
        <w:autoSpaceDE w:val="0"/>
        <w:autoSpaceDN w:val="0"/>
        <w:adjustRightInd w:val="0"/>
        <w:spacing w:before="0" w:after="0" w:line="360" w:lineRule="auto"/>
        <w:ind w:left="1418"/>
        <w:jc w:val="both"/>
        <w:rPr>
          <w:rFonts w:ascii="Bookman Old Style" w:eastAsia="Microsoft JhengHei" w:hAnsi="Bookman Old Style" w:cs="Narkisim"/>
          <w:b/>
          <w:bCs/>
          <w:color w:val="000000" w:themeColor="text1"/>
          <w:sz w:val="24"/>
          <w:szCs w:val="24"/>
          <w:lang w:val="id-ID" w:eastAsia="id-ID"/>
        </w:rPr>
      </w:pPr>
    </w:p>
    <w:p w:rsidR="00583806" w:rsidRDefault="005E5E32">
      <w:pPr>
        <w:autoSpaceDE w:val="0"/>
        <w:autoSpaceDN w:val="0"/>
        <w:adjustRightInd w:val="0"/>
        <w:spacing w:before="0" w:after="0" w:line="360" w:lineRule="auto"/>
        <w:jc w:val="center"/>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bCs/>
          <w:color w:val="000000" w:themeColor="text1"/>
          <w:sz w:val="24"/>
          <w:szCs w:val="24"/>
          <w:lang w:val="id-ID" w:eastAsia="id-ID"/>
        </w:rPr>
        <w:t xml:space="preserve">Tabel 2.8. </w:t>
      </w:r>
    </w:p>
    <w:p w:rsidR="00583806" w:rsidRDefault="005E5E32">
      <w:pPr>
        <w:autoSpaceDE w:val="0"/>
        <w:autoSpaceDN w:val="0"/>
        <w:adjustRightInd w:val="0"/>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Data Asset/Modal  </w:t>
      </w:r>
    </w:p>
    <w:tbl>
      <w:tblPr>
        <w:tblW w:w="694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75"/>
        <w:gridCol w:w="2086"/>
      </w:tblGrid>
      <w:tr w:rsidR="00583806">
        <w:trPr>
          <w:trHeight w:val="313"/>
        </w:trPr>
        <w:tc>
          <w:tcPr>
            <w:tcW w:w="685" w:type="dxa"/>
            <w:tcBorders>
              <w:bottom w:val="double" w:sz="4" w:space="0" w:color="auto"/>
            </w:tcBorders>
          </w:tcPr>
          <w:p w:rsidR="00583806" w:rsidRDefault="005E5E32">
            <w:pPr>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rPr>
              <w:t>No</w:t>
            </w:r>
          </w:p>
        </w:tc>
        <w:tc>
          <w:tcPr>
            <w:tcW w:w="4175" w:type="dxa"/>
            <w:tcBorders>
              <w:bottom w:val="double" w:sz="4" w:space="0" w:color="auto"/>
            </w:tcBorders>
          </w:tcPr>
          <w:p w:rsidR="00583806" w:rsidRDefault="005E5E32">
            <w:pPr>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Jenis Asset</w:t>
            </w:r>
          </w:p>
        </w:tc>
        <w:tc>
          <w:tcPr>
            <w:tcW w:w="2086" w:type="dxa"/>
            <w:tcBorders>
              <w:bottom w:val="double" w:sz="4" w:space="0" w:color="auto"/>
            </w:tcBorders>
          </w:tcPr>
          <w:p w:rsidR="00583806" w:rsidRDefault="005E5E32">
            <w:pPr>
              <w:spacing w:before="0" w:after="0" w:line="360" w:lineRule="auto"/>
              <w:ind w:right="252"/>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rPr>
              <w:t>Jumlah</w:t>
            </w:r>
            <w:r>
              <w:rPr>
                <w:rFonts w:ascii="Bookman Old Style" w:eastAsia="Microsoft JhengHei" w:hAnsi="Bookman Old Style" w:cs="Narkisim"/>
                <w:color w:val="000000" w:themeColor="text1"/>
                <w:sz w:val="24"/>
                <w:szCs w:val="24"/>
                <w:lang w:val="id-ID"/>
              </w:rPr>
              <w:t>/Luas</w:t>
            </w:r>
          </w:p>
        </w:tc>
      </w:tr>
      <w:tr w:rsidR="00583806">
        <w:trPr>
          <w:trHeight w:val="242"/>
        </w:trPr>
        <w:tc>
          <w:tcPr>
            <w:tcW w:w="685" w:type="dxa"/>
            <w:tcBorders>
              <w:top w:val="double" w:sz="4" w:space="0" w:color="auto"/>
            </w:tcBorders>
          </w:tcPr>
          <w:p w:rsidR="00583806" w:rsidRDefault="00583806">
            <w:pPr>
              <w:spacing w:before="0" w:after="0" w:line="360" w:lineRule="auto"/>
              <w:rPr>
                <w:rFonts w:ascii="Bookman Old Style" w:eastAsia="Microsoft JhengHei" w:hAnsi="Bookman Old Style" w:cs="Narkisim"/>
                <w:color w:val="000000" w:themeColor="text1"/>
                <w:sz w:val="24"/>
                <w:szCs w:val="24"/>
                <w:lang w:val="id-ID"/>
              </w:rPr>
            </w:pPr>
          </w:p>
        </w:tc>
        <w:tc>
          <w:tcPr>
            <w:tcW w:w="4175" w:type="dxa"/>
            <w:tcBorders>
              <w:top w:val="double" w:sz="4" w:space="0" w:color="auto"/>
            </w:tcBorders>
            <w:shd w:val="clear" w:color="auto" w:fill="FFFFFF" w:themeFill="background1"/>
          </w:tcPr>
          <w:p w:rsidR="00583806" w:rsidRDefault="005E5E32">
            <w:pPr>
              <w:spacing w:before="0" w:after="0" w:line="360" w:lineRule="auto"/>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b/>
                <w:bCs/>
                <w:iCs/>
                <w:color w:val="000000" w:themeColor="text1"/>
                <w:sz w:val="24"/>
                <w:szCs w:val="24"/>
                <w:lang w:val="id-ID" w:eastAsia="id-ID" w:bidi="ar-SA"/>
              </w:rPr>
              <w:t>Retribusi Pemakaian Kekayaan Daerah</w:t>
            </w:r>
          </w:p>
        </w:tc>
        <w:tc>
          <w:tcPr>
            <w:tcW w:w="2086" w:type="dxa"/>
            <w:tcBorders>
              <w:top w:val="double" w:sz="4" w:space="0" w:color="auto"/>
            </w:tcBorders>
          </w:tcPr>
          <w:p w:rsidR="00583806" w:rsidRDefault="005E5E32">
            <w:pPr>
              <w:spacing w:before="0" w:after="0" w:line="360" w:lineRule="auto"/>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 </w:t>
            </w:r>
          </w:p>
        </w:tc>
      </w:tr>
      <w:tr w:rsidR="00583806">
        <w:tc>
          <w:tcPr>
            <w:tcW w:w="685" w:type="dxa"/>
          </w:tcPr>
          <w:p w:rsidR="00583806" w:rsidRDefault="005E5E32">
            <w:pPr>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1</w:t>
            </w:r>
          </w:p>
        </w:tc>
        <w:tc>
          <w:tcPr>
            <w:tcW w:w="4175" w:type="dxa"/>
            <w:vAlign w:val="bottom"/>
          </w:tcPr>
          <w:p w:rsidR="00583806" w:rsidRDefault="005E5E32">
            <w:pPr>
              <w:spacing w:before="0" w:after="0" w:line="360" w:lineRule="auto"/>
              <w:rPr>
                <w:rFonts w:ascii="Bookman Old Style" w:eastAsia="Microsoft JhengHei" w:hAnsi="Bookman Old Style" w:cs="Narkisim"/>
                <w:iCs/>
                <w:color w:val="000000" w:themeColor="text1"/>
                <w:sz w:val="24"/>
                <w:szCs w:val="24"/>
                <w:lang w:val="id-ID" w:eastAsia="id-ID" w:bidi="ar-SA"/>
              </w:rPr>
            </w:pPr>
            <w:r>
              <w:rPr>
                <w:rFonts w:ascii="Bookman Old Style" w:eastAsia="Microsoft JhengHei" w:hAnsi="Bookman Old Style" w:cs="Narkisim"/>
                <w:iCs/>
                <w:color w:val="000000" w:themeColor="text1"/>
                <w:sz w:val="24"/>
                <w:szCs w:val="24"/>
                <w:lang w:val="id-ID" w:eastAsia="id-ID" w:bidi="ar-SA"/>
              </w:rPr>
              <w:t>UPT</w:t>
            </w:r>
            <w:r w:rsidR="000E338E">
              <w:rPr>
                <w:rFonts w:ascii="Bookman Old Style" w:eastAsia="Microsoft JhengHei" w:hAnsi="Bookman Old Style" w:cs="Narkisim"/>
                <w:iCs/>
                <w:color w:val="000000" w:themeColor="text1"/>
                <w:sz w:val="24"/>
                <w:szCs w:val="24"/>
                <w:lang w:val="en-ID" w:eastAsia="id-ID" w:bidi="ar-SA"/>
              </w:rPr>
              <w:t>D</w:t>
            </w:r>
            <w:r>
              <w:rPr>
                <w:rFonts w:ascii="Bookman Old Style" w:eastAsia="Microsoft JhengHei" w:hAnsi="Bookman Old Style" w:cs="Narkisim"/>
                <w:iCs/>
                <w:color w:val="000000" w:themeColor="text1"/>
                <w:sz w:val="24"/>
                <w:szCs w:val="24"/>
                <w:lang w:val="id-ID" w:eastAsia="id-ID" w:bidi="ar-SA"/>
              </w:rPr>
              <w:t xml:space="preserve"> Taman Budaya</w:t>
            </w:r>
          </w:p>
        </w:tc>
        <w:tc>
          <w:tcPr>
            <w:tcW w:w="2086" w:type="dxa"/>
          </w:tcPr>
          <w:p w:rsidR="00583806" w:rsidRDefault="005E5E32">
            <w:pPr>
              <w:spacing w:before="0" w:after="0" w:line="360" w:lineRule="auto"/>
              <w:ind w:right="459"/>
              <w:jc w:val="right"/>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3.240 m</w:t>
            </w:r>
            <w:r>
              <w:rPr>
                <w:rFonts w:ascii="Bookman Old Style" w:eastAsia="Microsoft JhengHei" w:hAnsi="Bookman Old Style" w:cs="Narkisim"/>
                <w:color w:val="000000" w:themeColor="text1"/>
                <w:sz w:val="24"/>
                <w:szCs w:val="24"/>
                <w:vertAlign w:val="superscript"/>
                <w:lang w:val="id-ID"/>
              </w:rPr>
              <w:t>2</w:t>
            </w:r>
            <w:r>
              <w:rPr>
                <w:rFonts w:ascii="Bookman Old Style" w:eastAsia="Microsoft JhengHei" w:hAnsi="Bookman Old Style" w:cs="Narkisim"/>
                <w:color w:val="000000" w:themeColor="text1"/>
                <w:sz w:val="24"/>
                <w:szCs w:val="24"/>
                <w:lang w:val="id-ID"/>
              </w:rPr>
              <w:t xml:space="preserve"> </w:t>
            </w:r>
          </w:p>
        </w:tc>
      </w:tr>
      <w:tr w:rsidR="00583806">
        <w:tc>
          <w:tcPr>
            <w:tcW w:w="685" w:type="dxa"/>
            <w:tcBorders>
              <w:bottom w:val="single" w:sz="4" w:space="0" w:color="auto"/>
            </w:tcBorders>
          </w:tcPr>
          <w:p w:rsidR="00583806" w:rsidRDefault="00583806">
            <w:pPr>
              <w:spacing w:before="0" w:after="0" w:line="360" w:lineRule="auto"/>
              <w:jc w:val="center"/>
              <w:rPr>
                <w:rFonts w:ascii="Bookman Old Style" w:eastAsia="Microsoft JhengHei" w:hAnsi="Bookman Old Style" w:cs="Narkisim"/>
                <w:color w:val="000000" w:themeColor="text1"/>
                <w:sz w:val="24"/>
                <w:szCs w:val="24"/>
                <w:lang w:val="id-ID"/>
              </w:rPr>
            </w:pPr>
          </w:p>
        </w:tc>
        <w:tc>
          <w:tcPr>
            <w:tcW w:w="4175" w:type="dxa"/>
            <w:tcBorders>
              <w:bottom w:val="single" w:sz="4" w:space="0" w:color="auto"/>
            </w:tcBorders>
            <w:shd w:val="clear" w:color="auto" w:fill="FFFFFF" w:themeFill="background1"/>
          </w:tcPr>
          <w:p w:rsidR="00583806" w:rsidRDefault="005E5E32">
            <w:pPr>
              <w:spacing w:before="0" w:after="0" w:line="360" w:lineRule="auto"/>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b/>
                <w:bCs/>
                <w:iCs/>
                <w:color w:val="000000" w:themeColor="text1"/>
                <w:sz w:val="24"/>
                <w:szCs w:val="24"/>
                <w:lang w:val="id-ID" w:eastAsia="id-ID" w:bidi="ar-SA"/>
              </w:rPr>
              <w:t>Retribusi Tempat Rekreasi dan Olah Raga</w:t>
            </w:r>
            <w:r>
              <w:rPr>
                <w:rFonts w:ascii="Bookman Old Style" w:eastAsia="Microsoft JhengHei" w:hAnsi="Bookman Old Style" w:cs="Narkisim"/>
                <w:color w:val="000000" w:themeColor="text1"/>
                <w:sz w:val="24"/>
                <w:szCs w:val="24"/>
                <w:lang w:val="id-ID"/>
              </w:rPr>
              <w:t xml:space="preserve"> </w:t>
            </w:r>
          </w:p>
        </w:tc>
        <w:tc>
          <w:tcPr>
            <w:tcW w:w="2086" w:type="dxa"/>
            <w:tcBorders>
              <w:bottom w:val="single" w:sz="4" w:space="0" w:color="auto"/>
            </w:tcBorders>
          </w:tcPr>
          <w:p w:rsidR="00583806" w:rsidRDefault="005E5E32">
            <w:pPr>
              <w:spacing w:before="0" w:after="0" w:line="360" w:lineRule="auto"/>
              <w:ind w:right="459"/>
              <w:jc w:val="right"/>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 </w:t>
            </w:r>
          </w:p>
        </w:tc>
      </w:tr>
      <w:tr w:rsidR="00583806">
        <w:tc>
          <w:tcPr>
            <w:tcW w:w="685" w:type="dxa"/>
            <w:tcBorders>
              <w:bottom w:val="single" w:sz="4" w:space="0" w:color="auto"/>
            </w:tcBorders>
          </w:tcPr>
          <w:p w:rsidR="00583806" w:rsidRDefault="005E5E32">
            <w:pPr>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1</w:t>
            </w:r>
          </w:p>
        </w:tc>
        <w:tc>
          <w:tcPr>
            <w:tcW w:w="4175" w:type="dxa"/>
            <w:tcBorders>
              <w:bottom w:val="single" w:sz="4" w:space="0" w:color="auto"/>
            </w:tcBorders>
          </w:tcPr>
          <w:p w:rsidR="00583806" w:rsidRDefault="005E5E32">
            <w:pPr>
              <w:spacing w:before="0" w:after="0" w:line="360" w:lineRule="auto"/>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iCs/>
                <w:color w:val="000000" w:themeColor="text1"/>
                <w:sz w:val="24"/>
                <w:szCs w:val="24"/>
                <w:lang w:val="id-ID" w:eastAsia="id-ID" w:bidi="ar-SA"/>
              </w:rPr>
              <w:t>UPT</w:t>
            </w:r>
            <w:r w:rsidR="000E338E">
              <w:rPr>
                <w:rFonts w:ascii="Bookman Old Style" w:eastAsia="Microsoft JhengHei" w:hAnsi="Bookman Old Style" w:cs="Narkisim"/>
                <w:iCs/>
                <w:color w:val="000000" w:themeColor="text1"/>
                <w:sz w:val="24"/>
                <w:szCs w:val="24"/>
                <w:lang w:val="en-ID" w:eastAsia="id-ID" w:bidi="ar-SA"/>
              </w:rPr>
              <w:t>D</w:t>
            </w:r>
            <w:r>
              <w:rPr>
                <w:rFonts w:ascii="Bookman Old Style" w:eastAsia="Microsoft JhengHei" w:hAnsi="Bookman Old Style" w:cs="Narkisim"/>
                <w:iCs/>
                <w:color w:val="000000" w:themeColor="text1"/>
                <w:sz w:val="24"/>
                <w:szCs w:val="24"/>
                <w:lang w:val="id-ID" w:eastAsia="id-ID" w:bidi="ar-SA"/>
              </w:rPr>
              <w:t xml:space="preserve"> Museum Nagari Adityawarman</w:t>
            </w:r>
          </w:p>
        </w:tc>
        <w:tc>
          <w:tcPr>
            <w:tcW w:w="2086" w:type="dxa"/>
            <w:tcBorders>
              <w:bottom w:val="single" w:sz="4" w:space="0" w:color="auto"/>
            </w:tcBorders>
          </w:tcPr>
          <w:p w:rsidR="00583806" w:rsidRDefault="005E5E32">
            <w:pPr>
              <w:spacing w:before="0" w:after="0" w:line="360" w:lineRule="auto"/>
              <w:ind w:right="459"/>
              <w:jc w:val="right"/>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5.662 m</w:t>
            </w:r>
            <w:r>
              <w:rPr>
                <w:rFonts w:ascii="Bookman Old Style" w:eastAsia="Microsoft JhengHei" w:hAnsi="Bookman Old Style" w:cs="Narkisim"/>
                <w:color w:val="000000" w:themeColor="text1"/>
                <w:sz w:val="24"/>
                <w:szCs w:val="24"/>
                <w:vertAlign w:val="superscript"/>
                <w:lang w:val="id-ID"/>
              </w:rPr>
              <w:t>2</w:t>
            </w:r>
          </w:p>
        </w:tc>
      </w:tr>
      <w:tr w:rsidR="00583806">
        <w:tc>
          <w:tcPr>
            <w:tcW w:w="685" w:type="dxa"/>
            <w:tcBorders>
              <w:top w:val="single" w:sz="4" w:space="0" w:color="auto"/>
              <w:bottom w:val="single" w:sz="4" w:space="0" w:color="auto"/>
            </w:tcBorders>
          </w:tcPr>
          <w:p w:rsidR="00583806" w:rsidRDefault="00583806">
            <w:pPr>
              <w:spacing w:before="0" w:after="0" w:line="360" w:lineRule="auto"/>
              <w:rPr>
                <w:rFonts w:ascii="Bookman Old Style" w:eastAsia="Microsoft JhengHei" w:hAnsi="Bookman Old Style" w:cs="Narkisim"/>
                <w:color w:val="000000" w:themeColor="text1"/>
                <w:sz w:val="24"/>
                <w:szCs w:val="24"/>
                <w:lang w:val="id-ID"/>
              </w:rPr>
            </w:pPr>
          </w:p>
        </w:tc>
        <w:tc>
          <w:tcPr>
            <w:tcW w:w="4175" w:type="dxa"/>
            <w:tcBorders>
              <w:top w:val="single" w:sz="4" w:space="0" w:color="auto"/>
              <w:bottom w:val="single" w:sz="4" w:space="0" w:color="auto"/>
            </w:tcBorders>
          </w:tcPr>
          <w:p w:rsidR="00583806" w:rsidRDefault="00583806">
            <w:pPr>
              <w:tabs>
                <w:tab w:val="left" w:pos="2127"/>
              </w:tabs>
              <w:spacing w:before="0" w:after="0" w:line="360" w:lineRule="auto"/>
              <w:rPr>
                <w:rFonts w:ascii="Bookman Old Style" w:eastAsia="Microsoft JhengHei" w:hAnsi="Bookman Old Style" w:cs="Narkisim"/>
                <w:iCs/>
                <w:color w:val="000000" w:themeColor="text1"/>
                <w:sz w:val="24"/>
                <w:szCs w:val="24"/>
                <w:lang w:val="id-ID" w:eastAsia="id-ID" w:bidi="ar-SA"/>
              </w:rPr>
            </w:pPr>
          </w:p>
        </w:tc>
        <w:tc>
          <w:tcPr>
            <w:tcW w:w="2086" w:type="dxa"/>
            <w:tcBorders>
              <w:top w:val="single" w:sz="4" w:space="0" w:color="auto"/>
              <w:bottom w:val="single" w:sz="4" w:space="0" w:color="auto"/>
            </w:tcBorders>
          </w:tcPr>
          <w:p w:rsidR="00583806" w:rsidRDefault="00583806">
            <w:pPr>
              <w:spacing w:before="0" w:after="0" w:line="360" w:lineRule="auto"/>
              <w:jc w:val="center"/>
              <w:rPr>
                <w:rFonts w:ascii="Bookman Old Style" w:eastAsia="Microsoft JhengHei" w:hAnsi="Bookman Old Style" w:cs="Narkisim"/>
                <w:color w:val="000000" w:themeColor="text1"/>
                <w:sz w:val="24"/>
                <w:szCs w:val="24"/>
                <w:lang w:val="id-ID"/>
              </w:rPr>
            </w:pPr>
          </w:p>
        </w:tc>
      </w:tr>
    </w:tbl>
    <w:p w:rsidR="00583806" w:rsidRDefault="00583806">
      <w:pPr>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p>
    <w:p w:rsidR="00583806" w:rsidRDefault="00583806">
      <w:pPr>
        <w:tabs>
          <w:tab w:val="left" w:pos="567"/>
        </w:tabs>
        <w:autoSpaceDE w:val="0"/>
        <w:autoSpaceDN w:val="0"/>
        <w:adjustRightInd w:val="0"/>
        <w:spacing w:before="0" w:after="0" w:line="360" w:lineRule="auto"/>
        <w:jc w:val="both"/>
        <w:rPr>
          <w:rFonts w:ascii="Bookman Old Style" w:eastAsia="Microsoft JhengHei" w:hAnsi="Bookman Old Style" w:cs="Narkisim"/>
          <w:b/>
          <w:bCs/>
          <w:color w:val="000000" w:themeColor="text1"/>
          <w:sz w:val="24"/>
          <w:szCs w:val="24"/>
          <w:lang w:val="zh-CN" w:eastAsia="id-ID"/>
        </w:rPr>
      </w:pPr>
    </w:p>
    <w:p w:rsidR="00583806" w:rsidRDefault="005E5E32">
      <w:pPr>
        <w:pStyle w:val="ListParagraph1"/>
        <w:numPr>
          <w:ilvl w:val="1"/>
          <w:numId w:val="3"/>
        </w:numPr>
        <w:tabs>
          <w:tab w:val="left" w:pos="567"/>
        </w:tabs>
        <w:autoSpaceDE w:val="0"/>
        <w:autoSpaceDN w:val="0"/>
        <w:adjustRightInd w:val="0"/>
        <w:spacing w:before="0" w:after="0" w:line="360" w:lineRule="auto"/>
        <w:ind w:left="567" w:hanging="57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color w:val="000000" w:themeColor="text1"/>
          <w:sz w:val="24"/>
          <w:szCs w:val="24"/>
          <w:lang w:val="id-ID" w:eastAsia="id-ID"/>
        </w:rPr>
        <w:t>Kinerja</w:t>
      </w:r>
      <w:r>
        <w:rPr>
          <w:rFonts w:ascii="Bookman Old Style" w:eastAsia="Microsoft JhengHei" w:hAnsi="Bookman Old Style" w:cs="Narkisim"/>
          <w:b/>
          <w:bCs/>
          <w:color w:val="000000" w:themeColor="text1"/>
          <w:sz w:val="24"/>
          <w:szCs w:val="24"/>
          <w:lang w:val="id-ID" w:eastAsia="id-ID"/>
        </w:rPr>
        <w:t xml:space="preserve"> Pelayanan Dinas Kebudayaan</w:t>
      </w:r>
    </w:p>
    <w:p w:rsidR="00583806" w:rsidRDefault="005E5E32">
      <w:pPr>
        <w:pStyle w:val="ListParagraph1"/>
        <w:spacing w:before="0" w:after="0" w:line="360" w:lineRule="auto"/>
        <w:ind w:left="567" w:firstLine="709"/>
        <w:jc w:val="both"/>
        <w:rPr>
          <w:rFonts w:ascii="Bookman Old Style" w:hAnsi="Bookman Old Style" w:cs="Lao UI"/>
          <w:color w:val="000000" w:themeColor="text1"/>
          <w:sz w:val="24"/>
          <w:szCs w:val="24"/>
          <w:lang w:val="id-ID"/>
        </w:rPr>
      </w:pPr>
      <w:r>
        <w:rPr>
          <w:rFonts w:ascii="Bookman Old Style" w:eastAsia="Microsoft JhengHei" w:hAnsi="Bookman Old Style" w:cs="Lao UI"/>
          <w:color w:val="000000" w:themeColor="text1"/>
          <w:sz w:val="24"/>
          <w:szCs w:val="24"/>
          <w:lang w:val="id-ID"/>
        </w:rPr>
        <w:t>Dinas Kebudayaan Provinsi Sumatera Barat, sesuai tugas fungsinya melaksanakan urusan wajib kebudayaan. Kewenangan provinsi dibidang kebudayaan meliputi sub bidang nilai-nilai tradisi, sejarah, kesenian, museum dan purbakala yang dilaksanakan melalui Program</w:t>
      </w:r>
      <w:r>
        <w:rPr>
          <w:rFonts w:ascii="Bookman Old Style" w:hAnsi="Bookman Old Style" w:cs="Lao UI"/>
          <w:color w:val="000000" w:themeColor="text1"/>
          <w:sz w:val="24"/>
          <w:szCs w:val="24"/>
          <w:lang w:val="id-ID"/>
        </w:rPr>
        <w:t xml:space="preserve"> Pengembangan dan Penguatan Nilai Budaya</w:t>
      </w:r>
      <w:r>
        <w:rPr>
          <w:rFonts w:ascii="Bookman Old Style" w:eastAsia="Microsoft JhengHei" w:hAnsi="Bookman Old Style" w:cs="Lao UI"/>
          <w:color w:val="000000" w:themeColor="text1"/>
          <w:sz w:val="24"/>
          <w:szCs w:val="24"/>
          <w:lang w:val="id-ID"/>
        </w:rPr>
        <w:t xml:space="preserve">, Program Pengelolaan Kekayaan Budaya, Program </w:t>
      </w:r>
      <w:r>
        <w:rPr>
          <w:rFonts w:ascii="Bookman Old Style" w:hAnsi="Bookman Old Style" w:cs="Lao UI"/>
          <w:color w:val="000000" w:themeColor="text1"/>
          <w:sz w:val="24"/>
          <w:szCs w:val="24"/>
          <w:lang w:val="id-ID"/>
        </w:rPr>
        <w:t>Pembinaan dan Pengembangan Pendidikan Budaya</w:t>
      </w:r>
      <w:r>
        <w:rPr>
          <w:rFonts w:ascii="Bookman Old Style" w:eastAsia="Microsoft JhengHei" w:hAnsi="Bookman Old Style" w:cs="Lao UI"/>
          <w:color w:val="000000" w:themeColor="text1"/>
          <w:sz w:val="24"/>
          <w:szCs w:val="24"/>
          <w:lang w:val="id-ID"/>
        </w:rPr>
        <w:t xml:space="preserve">,  Program </w:t>
      </w:r>
      <w:r>
        <w:rPr>
          <w:rFonts w:ascii="Bookman Old Style" w:hAnsi="Bookman Old Style" w:cs="Lao UI"/>
          <w:color w:val="000000" w:themeColor="text1"/>
          <w:sz w:val="24"/>
          <w:szCs w:val="24"/>
          <w:lang w:val="id-ID"/>
        </w:rPr>
        <w:t>Peningkatan Diplomasi Seni dan Budaya, Program Pemberdayaan dan Penguatan Eksistensi Lembaga- Lembaga Adat Seni dan Budaya, dan Program Pengembangan Nilai- Nilai Budaya</w:t>
      </w:r>
      <w:r>
        <w:rPr>
          <w:rFonts w:ascii="Bookman Old Style" w:eastAsia="Microsoft JhengHei" w:hAnsi="Bookman Old Style" w:cs="Lao UI"/>
          <w:color w:val="000000" w:themeColor="text1"/>
          <w:sz w:val="24"/>
          <w:szCs w:val="24"/>
          <w:lang w:val="id-ID"/>
        </w:rPr>
        <w:t xml:space="preserve">. </w:t>
      </w:r>
      <w:r>
        <w:rPr>
          <w:rFonts w:ascii="Bookman Old Style" w:hAnsi="Bookman Old Style" w:cs="Lao UI"/>
          <w:color w:val="000000" w:themeColor="text1"/>
          <w:sz w:val="24"/>
          <w:szCs w:val="24"/>
          <w:lang w:val="id-ID"/>
        </w:rPr>
        <w:t xml:space="preserve">Gambaran pelayanan dalam </w:t>
      </w:r>
      <w:r>
        <w:rPr>
          <w:rFonts w:ascii="Bookman Old Style" w:hAnsi="Bookman Old Style" w:cs="Lao UI"/>
          <w:color w:val="000000" w:themeColor="text1"/>
          <w:sz w:val="24"/>
          <w:szCs w:val="24"/>
          <w:lang w:val="id-ID"/>
        </w:rPr>
        <w:lastRenderedPageBreak/>
        <w:t>rangka pemenuhan indikator kinerja daerah yang meliputi aspek, fokus dan indikator kinerja menurut bidang urusan penyelenggaraan pemerintahan sesuai tugas fungsi Dinas Kebudayaan.</w:t>
      </w:r>
    </w:p>
    <w:p w:rsidR="00583806" w:rsidRDefault="00583806">
      <w:pPr>
        <w:pStyle w:val="ListParagraph1"/>
        <w:spacing w:before="0" w:after="0" w:line="360" w:lineRule="auto"/>
        <w:ind w:left="0"/>
        <w:jc w:val="both"/>
        <w:rPr>
          <w:rFonts w:ascii="Bookman Old Style" w:eastAsia="Microsoft JhengHei" w:hAnsi="Bookman Old Style" w:cs="Narkisim"/>
          <w:color w:val="000000" w:themeColor="text1"/>
          <w:sz w:val="24"/>
          <w:szCs w:val="24"/>
          <w:lang w:val="id-ID"/>
        </w:rPr>
      </w:pPr>
    </w:p>
    <w:p w:rsidR="005E5E32" w:rsidRDefault="005E5E32">
      <w:pPr>
        <w:spacing w:before="0"/>
        <w:rPr>
          <w:rFonts w:ascii="Bookman Old Style" w:eastAsia="Microsoft JhengHei" w:hAnsi="Bookman Old Style" w:cs="Lao UI"/>
          <w:b/>
          <w:bCs/>
          <w:color w:val="000000" w:themeColor="text1"/>
          <w:sz w:val="24"/>
          <w:szCs w:val="24"/>
          <w:lang w:val="id-ID"/>
        </w:rPr>
      </w:pPr>
      <w:r>
        <w:rPr>
          <w:rFonts w:ascii="Bookman Old Style" w:eastAsia="Microsoft JhengHei" w:hAnsi="Bookman Old Style" w:cs="Lao UI"/>
          <w:b/>
          <w:bCs/>
          <w:color w:val="000000" w:themeColor="text1"/>
          <w:sz w:val="24"/>
          <w:szCs w:val="24"/>
          <w:lang w:val="id-ID"/>
        </w:rPr>
        <w:br w:type="page"/>
      </w:r>
    </w:p>
    <w:p w:rsidR="00583806" w:rsidRDefault="005E5E32">
      <w:pPr>
        <w:pStyle w:val="ListParagraph1"/>
        <w:numPr>
          <w:ilvl w:val="2"/>
          <w:numId w:val="3"/>
        </w:numPr>
        <w:tabs>
          <w:tab w:val="left" w:pos="709"/>
          <w:tab w:val="left" w:pos="1701"/>
        </w:tabs>
        <w:autoSpaceDE w:val="0"/>
        <w:autoSpaceDN w:val="0"/>
        <w:adjustRightInd w:val="0"/>
        <w:spacing w:before="0" w:after="0" w:line="360" w:lineRule="auto"/>
        <w:jc w:val="both"/>
        <w:rPr>
          <w:rFonts w:ascii="Bookman Old Style" w:eastAsia="Microsoft JhengHei" w:hAnsi="Bookman Old Style" w:cs="Lao UI"/>
          <w:b/>
          <w:bCs/>
          <w:color w:val="000000" w:themeColor="text1"/>
          <w:sz w:val="24"/>
          <w:szCs w:val="24"/>
          <w:lang w:val="id-ID"/>
        </w:rPr>
      </w:pPr>
      <w:r>
        <w:rPr>
          <w:rFonts w:ascii="Bookman Old Style" w:eastAsia="Microsoft JhengHei" w:hAnsi="Bookman Old Style" w:cs="Lao UI"/>
          <w:b/>
          <w:bCs/>
          <w:color w:val="000000" w:themeColor="text1"/>
          <w:sz w:val="24"/>
          <w:szCs w:val="24"/>
          <w:lang w:val="id-ID"/>
        </w:rPr>
        <w:lastRenderedPageBreak/>
        <w:t>Capaian Kinerja  Urusan Kebudayaan</w:t>
      </w:r>
    </w:p>
    <w:p w:rsidR="00583806" w:rsidRDefault="005E5E32">
      <w:pPr>
        <w:autoSpaceDE w:val="0"/>
        <w:autoSpaceDN w:val="0"/>
        <w:adjustRightInd w:val="0"/>
        <w:spacing w:line="360" w:lineRule="auto"/>
        <w:ind w:left="567"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Urusan wajib kebudayaan, melaksanakan pelayanan yang berkaitan dengan adat dan nilai nilai-nilai tradisi, seni dan budaya serta </w:t>
      </w:r>
      <w:r w:rsidR="000E338E">
        <w:rPr>
          <w:rFonts w:ascii="Bookman Old Style" w:eastAsia="Microsoft JhengHei" w:hAnsi="Bookman Old Style" w:cs="Narkisim"/>
          <w:color w:val="000000" w:themeColor="text1"/>
          <w:sz w:val="24"/>
          <w:szCs w:val="24"/>
          <w:lang w:val="en-ID"/>
        </w:rPr>
        <w:t>warisan budaya dan Bahasa Minangkabau</w:t>
      </w:r>
      <w:r>
        <w:rPr>
          <w:rFonts w:ascii="Bookman Old Style" w:eastAsia="Microsoft JhengHei" w:hAnsi="Bookman Old Style" w:cs="Narkisim"/>
          <w:color w:val="000000" w:themeColor="text1"/>
          <w:sz w:val="24"/>
          <w:szCs w:val="24"/>
          <w:lang w:val="id-ID"/>
        </w:rPr>
        <w:t xml:space="preserve"> melalui fasilitasi lembaga-lembaga adat, kegiatan kesenian dan kebudayaan, pemberian anugerah terhadap seniman dan budayawan, melindungi keberadaan bangunan cagar budaya, pelestarian kesenian tradisional, pelaksanaan pagelaran/festival Seni Budaya, fasilitasi untuk keberadaan ruang pagelaran seni budaya masyarakat, promosi seni budaya di luar daerah serta memfasilitasi kegiatan-kegiatan yang mendorong motivasi masyarakat untuk memberdayakan kesenian dan kebudayaan tradisional. Secara umum pelayanan urusan kebudayaan dapat digambarkan sebagaimana table 2.9.</w:t>
      </w:r>
    </w:p>
    <w:tbl>
      <w:tblPr>
        <w:tblStyle w:val="TableGrid"/>
        <w:tblW w:w="9300" w:type="dxa"/>
        <w:jc w:val="center"/>
        <w:tblLayout w:type="fixed"/>
        <w:tblLook w:val="04A0" w:firstRow="1" w:lastRow="0" w:firstColumn="1" w:lastColumn="0" w:noHBand="0" w:noVBand="1"/>
      </w:tblPr>
      <w:tblGrid>
        <w:gridCol w:w="552"/>
        <w:gridCol w:w="1023"/>
        <w:gridCol w:w="1176"/>
        <w:gridCol w:w="1215"/>
        <w:gridCol w:w="889"/>
        <w:gridCol w:w="889"/>
        <w:gridCol w:w="889"/>
        <w:gridCol w:w="889"/>
        <w:gridCol w:w="889"/>
        <w:gridCol w:w="889"/>
      </w:tblGrid>
      <w:tr w:rsidR="00583806">
        <w:trPr>
          <w:trHeight w:val="227"/>
          <w:jc w:val="center"/>
        </w:trPr>
        <w:tc>
          <w:tcPr>
            <w:tcW w:w="1575" w:type="dxa"/>
            <w:gridSpan w:val="2"/>
            <w:tcBorders>
              <w:top w:val="nil"/>
              <w:left w:val="nil"/>
              <w:bottom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1176" w:type="dxa"/>
            <w:tcBorders>
              <w:top w:val="nil"/>
              <w:left w:val="nil"/>
              <w:bottom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4771" w:type="dxa"/>
            <w:gridSpan w:val="5"/>
            <w:tcBorders>
              <w:top w:val="nil"/>
              <w:left w:val="nil"/>
              <w:bottom w:val="nil"/>
              <w:right w:val="nil"/>
            </w:tcBorders>
          </w:tcPr>
          <w:p w:rsidR="00583806" w:rsidRDefault="005E5E32">
            <w:pPr>
              <w:spacing w:before="0" w:after="0" w:line="360" w:lineRule="auto"/>
              <w:jc w:val="center"/>
              <w:rPr>
                <w:rFonts w:ascii="Bookman Old Style" w:hAnsi="Bookman Old Style"/>
                <w:b/>
                <w:color w:val="000000" w:themeColor="text1"/>
                <w:sz w:val="24"/>
                <w:szCs w:val="24"/>
                <w:lang w:val="id-ID"/>
              </w:rPr>
            </w:pPr>
            <w:r>
              <w:rPr>
                <w:rFonts w:ascii="Bookman Old Style" w:hAnsi="Bookman Old Style"/>
                <w:b/>
                <w:color w:val="000000" w:themeColor="text1"/>
                <w:sz w:val="24"/>
                <w:szCs w:val="24"/>
                <w:lang w:val="id-ID"/>
              </w:rPr>
              <w:t>Tabel 2.9.</w:t>
            </w:r>
          </w:p>
        </w:tc>
        <w:tc>
          <w:tcPr>
            <w:tcW w:w="889" w:type="dxa"/>
            <w:tcBorders>
              <w:top w:val="nil"/>
              <w:left w:val="nil"/>
              <w:bottom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889" w:type="dxa"/>
            <w:tcBorders>
              <w:top w:val="nil"/>
              <w:left w:val="nil"/>
              <w:bottom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r>
      <w:tr w:rsidR="00583806">
        <w:trPr>
          <w:trHeight w:val="227"/>
          <w:jc w:val="center"/>
        </w:trPr>
        <w:tc>
          <w:tcPr>
            <w:tcW w:w="1575" w:type="dxa"/>
            <w:gridSpan w:val="2"/>
            <w:tcBorders>
              <w:top w:val="nil"/>
              <w:left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1176" w:type="dxa"/>
            <w:tcBorders>
              <w:top w:val="nil"/>
              <w:left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4771" w:type="dxa"/>
            <w:gridSpan w:val="5"/>
            <w:tcBorders>
              <w:top w:val="nil"/>
              <w:left w:val="nil"/>
              <w:right w:val="nil"/>
            </w:tcBorders>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Perkembangan Indikator Urusan Kebudayaan Provinsi Sumatera Barat Tahun 2010-2015</w:t>
            </w:r>
          </w:p>
        </w:tc>
        <w:tc>
          <w:tcPr>
            <w:tcW w:w="889" w:type="dxa"/>
            <w:tcBorders>
              <w:top w:val="nil"/>
              <w:left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889" w:type="dxa"/>
            <w:tcBorders>
              <w:top w:val="nil"/>
              <w:left w:val="nil"/>
              <w:right w:val="nil"/>
            </w:tcBorders>
          </w:tcPr>
          <w:p w:rsidR="00583806" w:rsidRDefault="00583806">
            <w:pPr>
              <w:spacing w:before="0" w:after="0" w:line="360" w:lineRule="auto"/>
              <w:jc w:val="center"/>
              <w:rPr>
                <w:rFonts w:ascii="Bookman Old Style" w:hAnsi="Bookman Old Style"/>
                <w:color w:val="000000" w:themeColor="text1"/>
                <w:sz w:val="24"/>
                <w:szCs w:val="24"/>
                <w:lang w:val="id-ID"/>
              </w:rPr>
            </w:pPr>
          </w:p>
        </w:tc>
      </w:tr>
      <w:tr w:rsidR="00583806">
        <w:trPr>
          <w:trHeight w:val="227"/>
          <w:jc w:val="center"/>
        </w:trPr>
        <w:tc>
          <w:tcPr>
            <w:tcW w:w="552" w:type="dxa"/>
            <w:vMerge w:val="restart"/>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No</w:t>
            </w:r>
          </w:p>
        </w:tc>
        <w:tc>
          <w:tcPr>
            <w:tcW w:w="2199" w:type="dxa"/>
            <w:gridSpan w:val="2"/>
            <w:vMerge w:val="restart"/>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INDIKATOR</w:t>
            </w:r>
          </w:p>
        </w:tc>
        <w:tc>
          <w:tcPr>
            <w:tcW w:w="1215" w:type="dxa"/>
            <w:vMerge w:val="restart"/>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SATUAN</w:t>
            </w:r>
          </w:p>
        </w:tc>
        <w:tc>
          <w:tcPr>
            <w:tcW w:w="5334" w:type="dxa"/>
            <w:gridSpan w:val="6"/>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JUMLAH</w:t>
            </w:r>
          </w:p>
        </w:tc>
      </w:tr>
      <w:tr w:rsidR="00583806">
        <w:trPr>
          <w:trHeight w:val="227"/>
          <w:jc w:val="center"/>
        </w:trPr>
        <w:tc>
          <w:tcPr>
            <w:tcW w:w="552" w:type="dxa"/>
            <w:vMerge/>
            <w:vAlign w:val="center"/>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2199" w:type="dxa"/>
            <w:gridSpan w:val="2"/>
            <w:vMerge/>
            <w:vAlign w:val="center"/>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1215" w:type="dxa"/>
            <w:vMerge/>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889" w:type="dxa"/>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2010</w:t>
            </w:r>
          </w:p>
        </w:tc>
        <w:tc>
          <w:tcPr>
            <w:tcW w:w="889" w:type="dxa"/>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2011</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2012</w:t>
            </w:r>
          </w:p>
        </w:tc>
        <w:tc>
          <w:tcPr>
            <w:tcW w:w="889" w:type="dxa"/>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2013</w:t>
            </w:r>
          </w:p>
        </w:tc>
        <w:tc>
          <w:tcPr>
            <w:tcW w:w="889" w:type="dxa"/>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2014</w:t>
            </w:r>
          </w:p>
        </w:tc>
        <w:tc>
          <w:tcPr>
            <w:tcW w:w="889" w:type="dxa"/>
            <w:vAlign w:val="center"/>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2015</w:t>
            </w:r>
          </w:p>
        </w:tc>
      </w:tr>
      <w:tr w:rsidR="00583806">
        <w:trPr>
          <w:trHeight w:val="227"/>
          <w:jc w:val="center"/>
        </w:trPr>
        <w:tc>
          <w:tcPr>
            <w:tcW w:w="552"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1.</w:t>
            </w:r>
          </w:p>
        </w:tc>
        <w:tc>
          <w:tcPr>
            <w:tcW w:w="2199" w:type="dxa"/>
            <w:gridSpan w:val="2"/>
          </w:tcPr>
          <w:p w:rsidR="00583806" w:rsidRDefault="005E5E32">
            <w:pPr>
              <w:spacing w:before="0" w:after="0" w:line="360" w:lineRule="auto"/>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Penyelenggaraan festival seni dan budaya</w:t>
            </w:r>
          </w:p>
        </w:tc>
        <w:tc>
          <w:tcPr>
            <w:tcW w:w="1215"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Kali</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3</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14</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14</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32</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37</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72</w:t>
            </w:r>
          </w:p>
        </w:tc>
      </w:tr>
      <w:tr w:rsidR="00583806">
        <w:trPr>
          <w:trHeight w:val="227"/>
          <w:jc w:val="center"/>
        </w:trPr>
        <w:tc>
          <w:tcPr>
            <w:tcW w:w="552"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2.</w:t>
            </w:r>
          </w:p>
        </w:tc>
        <w:tc>
          <w:tcPr>
            <w:tcW w:w="2199" w:type="dxa"/>
            <w:gridSpan w:val="2"/>
          </w:tcPr>
          <w:p w:rsidR="00583806" w:rsidRDefault="005E5E32">
            <w:pPr>
              <w:spacing w:before="0" w:after="0" w:line="360" w:lineRule="auto"/>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Sarana penyelenggaraan seni dan budaya</w:t>
            </w:r>
          </w:p>
        </w:tc>
        <w:tc>
          <w:tcPr>
            <w:tcW w:w="1215"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Unit</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w:t>
            </w:r>
          </w:p>
        </w:tc>
      </w:tr>
      <w:tr w:rsidR="00583806">
        <w:trPr>
          <w:trHeight w:val="227"/>
          <w:jc w:val="center"/>
        </w:trPr>
        <w:tc>
          <w:tcPr>
            <w:tcW w:w="552" w:type="dxa"/>
            <w:vMerge w:val="restart"/>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3.</w:t>
            </w:r>
          </w:p>
        </w:tc>
        <w:tc>
          <w:tcPr>
            <w:tcW w:w="2199" w:type="dxa"/>
            <w:gridSpan w:val="2"/>
            <w:vMerge w:val="restart"/>
          </w:tcPr>
          <w:p w:rsidR="00583806" w:rsidRDefault="005E5E32">
            <w:pPr>
              <w:spacing w:before="0" w:after="0" w:line="360" w:lineRule="auto"/>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Benda, situs dan kawasan cagar budaya yang dilestarikan</w:t>
            </w:r>
          </w:p>
        </w:tc>
        <w:tc>
          <w:tcPr>
            <w:tcW w:w="1215"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82,59</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85,82</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90,45</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90,45</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90,45</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99,54</w:t>
            </w:r>
          </w:p>
        </w:tc>
      </w:tr>
      <w:tr w:rsidR="00583806">
        <w:trPr>
          <w:trHeight w:val="227"/>
          <w:jc w:val="center"/>
        </w:trPr>
        <w:tc>
          <w:tcPr>
            <w:tcW w:w="552" w:type="dxa"/>
            <w:vMerge/>
          </w:tcPr>
          <w:p w:rsidR="00583806" w:rsidRDefault="00583806">
            <w:pPr>
              <w:spacing w:before="0" w:after="0" w:line="360" w:lineRule="auto"/>
              <w:jc w:val="center"/>
              <w:rPr>
                <w:rFonts w:ascii="Bookman Old Style" w:hAnsi="Bookman Old Style"/>
                <w:color w:val="000000" w:themeColor="text1"/>
                <w:sz w:val="24"/>
                <w:szCs w:val="24"/>
                <w:lang w:val="id-ID"/>
              </w:rPr>
            </w:pPr>
          </w:p>
        </w:tc>
        <w:tc>
          <w:tcPr>
            <w:tcW w:w="2199" w:type="dxa"/>
            <w:gridSpan w:val="2"/>
            <w:vMerge/>
          </w:tcPr>
          <w:p w:rsidR="00583806" w:rsidRDefault="00583806">
            <w:pPr>
              <w:spacing w:before="0" w:after="0" w:line="360" w:lineRule="auto"/>
              <w:rPr>
                <w:rFonts w:ascii="Bookman Old Style" w:hAnsi="Bookman Old Style"/>
                <w:color w:val="000000" w:themeColor="text1"/>
                <w:sz w:val="24"/>
                <w:szCs w:val="24"/>
                <w:lang w:val="id-ID"/>
              </w:rPr>
            </w:pPr>
          </w:p>
        </w:tc>
        <w:tc>
          <w:tcPr>
            <w:tcW w:w="1215"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Buah</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536</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557</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587</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587</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587</w:t>
            </w:r>
          </w:p>
        </w:tc>
        <w:tc>
          <w:tcPr>
            <w:tcW w:w="889" w:type="dxa"/>
          </w:tcPr>
          <w:p w:rsidR="00583806" w:rsidRDefault="005E5E32">
            <w:pPr>
              <w:spacing w:before="0" w:after="0" w:line="360" w:lineRule="auto"/>
              <w:jc w:val="center"/>
              <w:rPr>
                <w:rFonts w:ascii="Bookman Old Style" w:hAnsi="Bookman Old Style"/>
                <w:color w:val="000000" w:themeColor="text1"/>
                <w:sz w:val="24"/>
                <w:szCs w:val="24"/>
                <w:lang w:val="id-ID"/>
              </w:rPr>
            </w:pPr>
            <w:r>
              <w:rPr>
                <w:rFonts w:ascii="Bookman Old Style" w:hAnsi="Bookman Old Style"/>
                <w:color w:val="000000" w:themeColor="text1"/>
                <w:sz w:val="24"/>
                <w:szCs w:val="24"/>
                <w:lang w:val="id-ID"/>
              </w:rPr>
              <w:t>646</w:t>
            </w:r>
          </w:p>
        </w:tc>
      </w:tr>
    </w:tbl>
    <w:p w:rsidR="00583806" w:rsidRDefault="00583806">
      <w:pPr>
        <w:tabs>
          <w:tab w:val="left" w:pos="851"/>
        </w:tabs>
        <w:autoSpaceDE w:val="0"/>
        <w:autoSpaceDN w:val="0"/>
        <w:adjustRightInd w:val="0"/>
        <w:spacing w:before="0" w:after="120" w:line="360" w:lineRule="auto"/>
        <w:jc w:val="both"/>
        <w:rPr>
          <w:rFonts w:ascii="Bookman Old Style" w:eastAsia="Microsoft JhengHei" w:hAnsi="Bookman Old Style" w:cs="Lao UI"/>
          <w:bCs/>
          <w:color w:val="000000" w:themeColor="text1"/>
          <w:sz w:val="24"/>
          <w:szCs w:val="24"/>
          <w:lang w:val="id-ID"/>
        </w:rPr>
      </w:pPr>
    </w:p>
    <w:p w:rsidR="00583806" w:rsidRDefault="005E5E32">
      <w:pPr>
        <w:autoSpaceDE w:val="0"/>
        <w:autoSpaceDN w:val="0"/>
        <w:adjustRightInd w:val="0"/>
        <w:spacing w:line="360" w:lineRule="auto"/>
        <w:ind w:left="567"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Kinerja pelayanan menurut indikator SPM Kesenian </w:t>
      </w:r>
      <w:r>
        <w:rPr>
          <w:rFonts w:ascii="Bookman Old Style" w:eastAsia="Microsoft JhengHei" w:hAnsi="Bookman Old Style" w:cs="Narkisim"/>
          <w:color w:val="000000" w:themeColor="text1"/>
          <w:sz w:val="24"/>
          <w:szCs w:val="24"/>
        </w:rPr>
        <w:t xml:space="preserve">mengacu pada Peraturan </w:t>
      </w:r>
      <w:r>
        <w:rPr>
          <w:rFonts w:ascii="Bookman Old Style" w:eastAsia="Microsoft JhengHei" w:hAnsi="Bookman Old Style" w:cs="Narkisim"/>
          <w:color w:val="000000" w:themeColor="text1"/>
          <w:sz w:val="24"/>
          <w:szCs w:val="24"/>
          <w:lang w:val="id-ID"/>
        </w:rPr>
        <w:t>Menteri</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 xml:space="preserve">Pendidikan dan </w:t>
      </w:r>
      <w:r>
        <w:rPr>
          <w:rFonts w:ascii="Bookman Old Style" w:eastAsia="Microsoft JhengHei" w:hAnsi="Bookman Old Style" w:cs="Narkisim"/>
          <w:color w:val="000000" w:themeColor="text1"/>
          <w:sz w:val="24"/>
          <w:szCs w:val="24"/>
        </w:rPr>
        <w:t xml:space="preserve">Kebudayaan Nomor </w:t>
      </w:r>
      <w:r>
        <w:rPr>
          <w:rFonts w:ascii="Bookman Old Style" w:eastAsia="Microsoft JhengHei" w:hAnsi="Bookman Old Style" w:cs="Narkisim"/>
          <w:color w:val="000000" w:themeColor="text1"/>
          <w:sz w:val="24"/>
          <w:szCs w:val="24"/>
          <w:lang w:val="id-ID"/>
        </w:rPr>
        <w:t xml:space="preserve">85 Tahun </w:t>
      </w:r>
      <w:r>
        <w:rPr>
          <w:rFonts w:ascii="Bookman Old Style" w:eastAsia="Microsoft JhengHei" w:hAnsi="Bookman Old Style" w:cs="Narkisim"/>
          <w:color w:val="000000" w:themeColor="text1"/>
          <w:sz w:val="24"/>
          <w:szCs w:val="24"/>
        </w:rPr>
        <w:t>201</w:t>
      </w:r>
      <w:r>
        <w:rPr>
          <w:rFonts w:ascii="Bookman Old Style" w:eastAsia="Microsoft JhengHei" w:hAnsi="Bookman Old Style" w:cs="Narkisim"/>
          <w:color w:val="000000" w:themeColor="text1"/>
          <w:sz w:val="24"/>
          <w:szCs w:val="24"/>
          <w:lang w:val="id-ID"/>
        </w:rPr>
        <w:t>3</w:t>
      </w:r>
      <w:r>
        <w:rPr>
          <w:rFonts w:ascii="Bookman Old Style" w:eastAsia="Microsoft JhengHei" w:hAnsi="Bookman Old Style" w:cs="Narkisim"/>
          <w:color w:val="000000" w:themeColor="text1"/>
          <w:sz w:val="24"/>
          <w:szCs w:val="24"/>
        </w:rPr>
        <w:t xml:space="preserve"> tentang Standar</w:t>
      </w:r>
      <w:r>
        <w:rPr>
          <w:rFonts w:ascii="Bookman Old Style" w:eastAsia="Microsoft JhengHei" w:hAnsi="Bookman Old Style" w:cs="Narkisim"/>
          <w:color w:val="000000" w:themeColor="text1"/>
          <w:sz w:val="24"/>
          <w:szCs w:val="24"/>
          <w:lang w:val="id-ID"/>
        </w:rPr>
        <w:t>d</w:t>
      </w:r>
      <w:r>
        <w:rPr>
          <w:rFonts w:ascii="Bookman Old Style" w:eastAsia="Microsoft JhengHei" w:hAnsi="Bookman Old Style" w:cs="Narkisim"/>
          <w:color w:val="000000" w:themeColor="text1"/>
          <w:sz w:val="24"/>
          <w:szCs w:val="24"/>
        </w:rPr>
        <w:t xml:space="preserve"> Pelayanan Minimal</w:t>
      </w:r>
      <w:r>
        <w:rPr>
          <w:rFonts w:ascii="Bookman Old Style" w:eastAsia="Microsoft JhengHei" w:hAnsi="Bookman Old Style" w:cs="Narkisim"/>
          <w:color w:val="000000" w:themeColor="text1"/>
          <w:sz w:val="24"/>
          <w:szCs w:val="24"/>
          <w:lang w:val="id-ID"/>
        </w:rPr>
        <w:t xml:space="preserve"> Bidang Kesenian. </w:t>
      </w:r>
    </w:p>
    <w:p w:rsidR="00583806" w:rsidRDefault="005E5E32">
      <w:pPr>
        <w:autoSpaceDE w:val="0"/>
        <w:autoSpaceDN w:val="0"/>
        <w:adjustRightInd w:val="0"/>
        <w:spacing w:line="360" w:lineRule="auto"/>
        <w:ind w:left="567"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rPr>
        <w:t>Pelayanan</w:t>
      </w:r>
      <w:r>
        <w:rPr>
          <w:rFonts w:ascii="Bookman Old Style" w:eastAsia="Microsoft JhengHei" w:hAnsi="Bookman Old Style" w:cs="Narkisim"/>
          <w:color w:val="000000" w:themeColor="text1"/>
          <w:sz w:val="24"/>
          <w:szCs w:val="24"/>
          <w:lang w:val="id-ID"/>
        </w:rPr>
        <w:t xml:space="preserve"> dasar dan indikator capaian yang harus dicapai</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 xml:space="preserve">meliputi : </w:t>
      </w:r>
    </w:p>
    <w:p w:rsidR="00583806" w:rsidRDefault="005E5E32">
      <w:pPr>
        <w:pStyle w:val="ListParagraph1"/>
        <w:spacing w:before="0" w:after="0" w:line="360" w:lineRule="auto"/>
        <w:ind w:left="993" w:hanging="426"/>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1). </w:t>
      </w:r>
      <w:r>
        <w:rPr>
          <w:rFonts w:ascii="Bookman Old Style" w:eastAsia="Microsoft JhengHei" w:hAnsi="Bookman Old Style" w:cs="Narkisim"/>
          <w:color w:val="000000" w:themeColor="text1"/>
          <w:sz w:val="24"/>
          <w:szCs w:val="24"/>
          <w:lang w:val="id-ID"/>
        </w:rPr>
        <w:tab/>
      </w:r>
      <w:r>
        <w:rPr>
          <w:rFonts w:ascii="Bookman Old Style" w:eastAsia="Microsoft JhengHei" w:hAnsi="Bookman Old Style" w:cs="Narkisim"/>
          <w:color w:val="000000" w:themeColor="text1"/>
          <w:sz w:val="24"/>
          <w:szCs w:val="24"/>
        </w:rPr>
        <w:t xml:space="preserve">Perlindungan, pengembangan dan pemanfaatan bidang kesenian dengan </w:t>
      </w:r>
      <w:r>
        <w:rPr>
          <w:rFonts w:ascii="Bookman Old Style" w:eastAsia="Microsoft JhengHei" w:hAnsi="Bookman Old Style" w:cs="Narkisim"/>
          <w:color w:val="000000" w:themeColor="text1"/>
          <w:sz w:val="24"/>
          <w:szCs w:val="24"/>
          <w:lang w:val="id-ID"/>
        </w:rPr>
        <w:t xml:space="preserve">4 </w:t>
      </w:r>
      <w:r>
        <w:rPr>
          <w:rFonts w:ascii="Bookman Old Style" w:eastAsia="Microsoft JhengHei" w:hAnsi="Bookman Old Style" w:cs="Narkisim"/>
          <w:color w:val="000000" w:themeColor="text1"/>
          <w:sz w:val="24"/>
          <w:szCs w:val="24"/>
        </w:rPr>
        <w:t>indikator</w:t>
      </w:r>
      <w:r>
        <w:rPr>
          <w:rFonts w:ascii="Bookman Old Style" w:eastAsia="Microsoft JhengHei" w:hAnsi="Bookman Old Style" w:cs="Narkisim"/>
          <w:color w:val="000000" w:themeColor="text1"/>
          <w:sz w:val="24"/>
          <w:szCs w:val="24"/>
          <w:lang w:val="id-ID"/>
        </w:rPr>
        <w:t>, yaitu :</w:t>
      </w:r>
      <w:r>
        <w:rPr>
          <w:rFonts w:ascii="Bookman Old Style" w:eastAsia="Microsoft JhengHei" w:hAnsi="Bookman Old Style" w:cs="Narkisim"/>
          <w:color w:val="000000" w:themeColor="text1"/>
          <w:sz w:val="24"/>
          <w:szCs w:val="24"/>
        </w:rPr>
        <w:t xml:space="preserve"> Cakupan Kajian Seni;</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Cakupan Fasilitas Seni;</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Cakupan Gelar Seni;</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Pelaksanaan Misi Kesenian;</w:t>
      </w:r>
      <w:r>
        <w:rPr>
          <w:rFonts w:ascii="Bookman Old Style" w:eastAsia="Microsoft JhengHei" w:hAnsi="Bookman Old Style" w:cs="Narkisim"/>
          <w:color w:val="000000" w:themeColor="text1"/>
          <w:sz w:val="24"/>
          <w:szCs w:val="24"/>
          <w:lang w:val="id-ID"/>
        </w:rPr>
        <w:t xml:space="preserve"> </w:t>
      </w:r>
    </w:p>
    <w:p w:rsidR="00583806" w:rsidRDefault="005E5E32">
      <w:pPr>
        <w:pStyle w:val="ListParagraph1"/>
        <w:spacing w:before="0" w:after="0" w:line="360" w:lineRule="auto"/>
        <w:ind w:left="993" w:hanging="426"/>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2). </w:t>
      </w:r>
      <w:r>
        <w:rPr>
          <w:rFonts w:ascii="Bookman Old Style" w:eastAsia="Microsoft JhengHei" w:hAnsi="Bookman Old Style" w:cs="Narkisim"/>
          <w:color w:val="000000" w:themeColor="text1"/>
          <w:sz w:val="24"/>
          <w:szCs w:val="24"/>
          <w:lang w:val="id-ID"/>
        </w:rPr>
        <w:tab/>
      </w:r>
      <w:r>
        <w:rPr>
          <w:rFonts w:ascii="Bookman Old Style" w:eastAsia="Microsoft JhengHei" w:hAnsi="Bookman Old Style" w:cs="Narkisim"/>
          <w:color w:val="000000" w:themeColor="text1"/>
          <w:sz w:val="24"/>
          <w:szCs w:val="24"/>
        </w:rPr>
        <w:t>Sarana</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 xml:space="preserve">prasarana dengan </w:t>
      </w:r>
      <w:r>
        <w:rPr>
          <w:rFonts w:ascii="Bookman Old Style" w:eastAsia="Microsoft JhengHei" w:hAnsi="Bookman Old Style" w:cs="Narkisim"/>
          <w:color w:val="000000" w:themeColor="text1"/>
          <w:sz w:val="24"/>
          <w:szCs w:val="24"/>
          <w:lang w:val="id-ID"/>
        </w:rPr>
        <w:t xml:space="preserve">3 </w:t>
      </w:r>
      <w:r>
        <w:rPr>
          <w:rFonts w:ascii="Bookman Old Style" w:eastAsia="Microsoft JhengHei" w:hAnsi="Bookman Old Style" w:cs="Narkisim"/>
          <w:color w:val="000000" w:themeColor="text1"/>
          <w:sz w:val="24"/>
          <w:szCs w:val="24"/>
        </w:rPr>
        <w:t>indikator</w:t>
      </w:r>
      <w:r>
        <w:rPr>
          <w:rFonts w:ascii="Bookman Old Style" w:eastAsia="Microsoft JhengHei" w:hAnsi="Bookman Old Style" w:cs="Narkisim"/>
          <w:color w:val="000000" w:themeColor="text1"/>
          <w:sz w:val="24"/>
          <w:szCs w:val="24"/>
          <w:lang w:val="id-ID"/>
        </w:rPr>
        <w:t>, yaitu</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Cakupan SDM Kesenian;</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Cakupan Tempat;</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Cakupan Organisasi;</w:t>
      </w:r>
    </w:p>
    <w:p w:rsidR="00583806" w:rsidRPr="00B26780" w:rsidRDefault="00583806">
      <w:pPr>
        <w:spacing w:before="0" w:after="0" w:line="360" w:lineRule="auto"/>
        <w:jc w:val="both"/>
        <w:rPr>
          <w:rFonts w:ascii="Bookman Old Style" w:eastAsia="Microsoft JhengHei" w:hAnsi="Bookman Old Style" w:cs="Narkisim"/>
          <w:color w:val="000000" w:themeColor="text1"/>
          <w:sz w:val="6"/>
          <w:szCs w:val="24"/>
          <w:lang w:val="id-ID"/>
        </w:rPr>
      </w:pPr>
    </w:p>
    <w:p w:rsidR="00583806" w:rsidRDefault="005E5E32">
      <w:pPr>
        <w:spacing w:before="0" w:after="0" w:line="360" w:lineRule="auto"/>
        <w:jc w:val="center"/>
        <w:rPr>
          <w:rFonts w:ascii="Bookman Old Style" w:eastAsia="Microsoft JhengHei" w:hAnsi="Bookman Old Style" w:cs="Narkisim"/>
          <w:b/>
          <w:color w:val="000000" w:themeColor="text1"/>
          <w:sz w:val="24"/>
          <w:szCs w:val="24"/>
          <w:lang w:val="id-ID"/>
        </w:rPr>
      </w:pPr>
      <w:r>
        <w:rPr>
          <w:rFonts w:ascii="Bookman Old Style" w:eastAsia="Microsoft JhengHei" w:hAnsi="Bookman Old Style" w:cs="Narkisim"/>
          <w:b/>
          <w:color w:val="000000" w:themeColor="text1"/>
          <w:sz w:val="24"/>
          <w:szCs w:val="24"/>
          <w:lang w:val="id-ID"/>
        </w:rPr>
        <w:t>Tabel 2.13</w:t>
      </w:r>
    </w:p>
    <w:p w:rsidR="00583806" w:rsidRDefault="005E5E32">
      <w:pPr>
        <w:spacing w:before="0" w:after="0" w:line="360" w:lineRule="auto"/>
        <w:jc w:val="center"/>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Capain SPM Kesenian</w:t>
      </w:r>
    </w:p>
    <w:tbl>
      <w:tblPr>
        <w:tblW w:w="8837" w:type="dxa"/>
        <w:tblInd w:w="93" w:type="dxa"/>
        <w:tblLayout w:type="fixed"/>
        <w:tblLook w:val="04A0" w:firstRow="1" w:lastRow="0" w:firstColumn="1" w:lastColumn="0" w:noHBand="0" w:noVBand="1"/>
      </w:tblPr>
      <w:tblGrid>
        <w:gridCol w:w="456"/>
        <w:gridCol w:w="2084"/>
        <w:gridCol w:w="1023"/>
        <w:gridCol w:w="879"/>
        <w:gridCol w:w="879"/>
        <w:gridCol w:w="879"/>
        <w:gridCol w:w="879"/>
        <w:gridCol w:w="879"/>
        <w:gridCol w:w="879"/>
      </w:tblGrid>
      <w:tr w:rsidR="00583806">
        <w:trPr>
          <w:trHeight w:val="347"/>
        </w:trPr>
        <w:tc>
          <w:tcPr>
            <w:tcW w:w="456" w:type="dxa"/>
            <w:vMerge w:val="restart"/>
            <w:tcBorders>
              <w:top w:val="single" w:sz="4" w:space="0" w:color="auto"/>
              <w:left w:val="single" w:sz="4" w:space="0" w:color="auto"/>
              <w:right w:val="single" w:sz="4" w:space="0" w:color="auto"/>
            </w:tcBorders>
            <w:vAlign w:val="center"/>
          </w:tcPr>
          <w:p w:rsidR="00583806" w:rsidRDefault="00583806">
            <w:pPr>
              <w:spacing w:before="0" w:after="0" w:line="360" w:lineRule="auto"/>
              <w:jc w:val="center"/>
              <w:rPr>
                <w:rFonts w:ascii="Bookman Old Style" w:hAnsi="Bookman Old Style" w:cs="Calibri"/>
                <w:b/>
                <w:bCs/>
                <w:color w:val="000000" w:themeColor="text1"/>
                <w:sz w:val="24"/>
                <w:szCs w:val="24"/>
                <w:lang w:val="id-ID" w:eastAsia="id-ID" w:bidi="ar-SA"/>
              </w:rPr>
            </w:pPr>
          </w:p>
        </w:tc>
        <w:tc>
          <w:tcPr>
            <w:tcW w:w="2084" w:type="dxa"/>
            <w:vMerge w:val="restart"/>
            <w:tcBorders>
              <w:top w:val="single" w:sz="4" w:space="0" w:color="auto"/>
              <w:left w:val="single" w:sz="4" w:space="0" w:color="auto"/>
              <w:right w:val="single" w:sz="4" w:space="0" w:color="auto"/>
            </w:tcBorders>
            <w:shd w:val="clear" w:color="auto" w:fill="auto"/>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Indikator Kinerja sesuai Tugas dan Fungsi SKPD</w:t>
            </w:r>
          </w:p>
        </w:tc>
        <w:tc>
          <w:tcPr>
            <w:tcW w:w="1023" w:type="dxa"/>
            <w:vMerge w:val="restart"/>
            <w:tcBorders>
              <w:top w:val="single" w:sz="4" w:space="0" w:color="auto"/>
              <w:left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Target SPM 2014</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Target Renstra</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Realisasi Target</w:t>
            </w:r>
          </w:p>
        </w:tc>
        <w:tc>
          <w:tcPr>
            <w:tcW w:w="1758" w:type="dxa"/>
            <w:gridSpan w:val="2"/>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Rasio Realisasi</w:t>
            </w:r>
          </w:p>
        </w:tc>
      </w:tr>
      <w:tr w:rsidR="00583806">
        <w:trPr>
          <w:trHeight w:val="347"/>
        </w:trPr>
        <w:tc>
          <w:tcPr>
            <w:tcW w:w="456" w:type="dxa"/>
            <w:vMerge/>
            <w:tcBorders>
              <w:left w:val="single" w:sz="4" w:space="0" w:color="auto"/>
              <w:bottom w:val="single" w:sz="4" w:space="0" w:color="auto"/>
              <w:right w:val="single" w:sz="4" w:space="0" w:color="auto"/>
            </w:tcBorders>
            <w:vAlign w:val="center"/>
          </w:tcPr>
          <w:p w:rsidR="00583806" w:rsidRDefault="00583806">
            <w:pPr>
              <w:spacing w:before="0" w:after="0" w:line="360" w:lineRule="auto"/>
              <w:jc w:val="center"/>
              <w:rPr>
                <w:rFonts w:ascii="Bookman Old Style" w:hAnsi="Bookman Old Style" w:cs="Calibri"/>
                <w:b/>
                <w:bCs/>
                <w:color w:val="000000" w:themeColor="text1"/>
                <w:sz w:val="24"/>
                <w:szCs w:val="24"/>
                <w:lang w:val="id-ID" w:eastAsia="id-ID" w:bidi="ar-SA"/>
              </w:rPr>
            </w:pPr>
          </w:p>
        </w:tc>
        <w:tc>
          <w:tcPr>
            <w:tcW w:w="2084" w:type="dxa"/>
            <w:vMerge/>
            <w:tcBorders>
              <w:left w:val="single" w:sz="4" w:space="0" w:color="auto"/>
              <w:bottom w:val="single" w:sz="4" w:space="0" w:color="auto"/>
              <w:right w:val="single" w:sz="4" w:space="0" w:color="auto"/>
            </w:tcBorders>
            <w:shd w:val="clear" w:color="auto" w:fill="auto"/>
            <w:vAlign w:val="center"/>
          </w:tcPr>
          <w:p w:rsidR="00583806" w:rsidRDefault="00583806">
            <w:pPr>
              <w:spacing w:before="0" w:after="0" w:line="360" w:lineRule="auto"/>
              <w:jc w:val="center"/>
              <w:rPr>
                <w:rFonts w:ascii="Bookman Old Style" w:hAnsi="Bookman Old Style" w:cs="Calibri"/>
                <w:b/>
                <w:bCs/>
                <w:color w:val="000000" w:themeColor="text1"/>
                <w:sz w:val="24"/>
                <w:szCs w:val="24"/>
                <w:lang w:val="id-ID" w:eastAsia="id-ID" w:bidi="ar-SA"/>
              </w:rPr>
            </w:pPr>
          </w:p>
        </w:tc>
        <w:tc>
          <w:tcPr>
            <w:tcW w:w="1023" w:type="dxa"/>
            <w:vMerge/>
            <w:tcBorders>
              <w:left w:val="single" w:sz="4" w:space="0" w:color="auto"/>
              <w:bottom w:val="single" w:sz="4" w:space="0" w:color="auto"/>
              <w:right w:val="single" w:sz="4" w:space="0" w:color="auto"/>
            </w:tcBorders>
            <w:vAlign w:val="center"/>
          </w:tcPr>
          <w:p w:rsidR="00583806" w:rsidRDefault="00583806">
            <w:pPr>
              <w:spacing w:before="0" w:after="0" w:line="360" w:lineRule="auto"/>
              <w:jc w:val="center"/>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2015</w:t>
            </w:r>
          </w:p>
        </w:tc>
        <w:tc>
          <w:tcPr>
            <w:tcW w:w="879" w:type="dxa"/>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2016</w:t>
            </w:r>
          </w:p>
        </w:tc>
        <w:tc>
          <w:tcPr>
            <w:tcW w:w="879" w:type="dxa"/>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2015</w:t>
            </w:r>
          </w:p>
        </w:tc>
        <w:tc>
          <w:tcPr>
            <w:tcW w:w="879" w:type="dxa"/>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2016</w:t>
            </w:r>
          </w:p>
        </w:tc>
        <w:tc>
          <w:tcPr>
            <w:tcW w:w="879" w:type="dxa"/>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2015</w:t>
            </w:r>
          </w:p>
        </w:tc>
        <w:tc>
          <w:tcPr>
            <w:tcW w:w="879" w:type="dxa"/>
            <w:tcBorders>
              <w:top w:val="single" w:sz="4" w:space="0" w:color="auto"/>
              <w:left w:val="single" w:sz="4" w:space="0" w:color="auto"/>
              <w:bottom w:val="single" w:sz="4" w:space="0" w:color="auto"/>
              <w:right w:val="single" w:sz="4" w:space="0" w:color="auto"/>
            </w:tcBorders>
            <w:vAlign w:val="center"/>
          </w:tcPr>
          <w:p w:rsidR="00583806" w:rsidRDefault="005E5E32">
            <w:pPr>
              <w:spacing w:before="0" w:after="0" w:line="360" w:lineRule="auto"/>
              <w:jc w:val="center"/>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2016</w:t>
            </w:r>
          </w:p>
        </w:tc>
      </w:tr>
      <w:tr w:rsidR="00583806">
        <w:trPr>
          <w:trHeight w:val="585"/>
        </w:trPr>
        <w:tc>
          <w:tcPr>
            <w:tcW w:w="456"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1.</w:t>
            </w:r>
          </w:p>
        </w:tc>
        <w:tc>
          <w:tcPr>
            <w:tcW w:w="2084" w:type="dxa"/>
            <w:tcBorders>
              <w:top w:val="single" w:sz="4" w:space="0" w:color="auto"/>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Perlindungan, Pengembangan dan Pemanfaatan Kesenian</w:t>
            </w:r>
          </w:p>
        </w:tc>
        <w:tc>
          <w:tcPr>
            <w:tcW w:w="1023"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c>
          <w:tcPr>
            <w:tcW w:w="879"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b/>
                <w:bCs/>
                <w:color w:val="000000" w:themeColor="text1"/>
                <w:sz w:val="24"/>
                <w:szCs w:val="24"/>
                <w:lang w:val="id-ID" w:eastAsia="id-ID" w:bidi="ar-SA"/>
              </w:rPr>
            </w:pPr>
          </w:p>
        </w:tc>
      </w:tr>
      <w:tr w:rsidR="00583806">
        <w:trPr>
          <w:trHeight w:val="330"/>
        </w:trPr>
        <w:tc>
          <w:tcPr>
            <w:tcW w:w="456" w:type="dxa"/>
            <w:tcBorders>
              <w:top w:val="nil"/>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a. Cakupan Kajian Seni</w:t>
            </w:r>
          </w:p>
        </w:tc>
        <w:tc>
          <w:tcPr>
            <w:tcW w:w="1023"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50%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55%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60%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55%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60%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r>
      <w:tr w:rsidR="00583806">
        <w:trPr>
          <w:trHeight w:val="330"/>
        </w:trPr>
        <w:tc>
          <w:tcPr>
            <w:tcW w:w="456" w:type="dxa"/>
            <w:tcBorders>
              <w:top w:val="nil"/>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xml:space="preserve">b. Cakupan Fasilitasi Seni </w:t>
            </w:r>
          </w:p>
        </w:tc>
        <w:tc>
          <w:tcPr>
            <w:tcW w:w="1023"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40%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40%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r>
      <w:tr w:rsidR="00583806">
        <w:trPr>
          <w:trHeight w:val="330"/>
        </w:trPr>
        <w:tc>
          <w:tcPr>
            <w:tcW w:w="456" w:type="dxa"/>
            <w:tcBorders>
              <w:top w:val="nil"/>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c. Cakupan Gelar Seni</w:t>
            </w:r>
          </w:p>
        </w:tc>
        <w:tc>
          <w:tcPr>
            <w:tcW w:w="1023"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75%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80%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85%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80%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85%</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r>
      <w:tr w:rsidR="00583806">
        <w:trPr>
          <w:trHeight w:val="330"/>
        </w:trPr>
        <w:tc>
          <w:tcPr>
            <w:tcW w:w="456" w:type="dxa"/>
            <w:tcBorders>
              <w:top w:val="nil"/>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 xml:space="preserve">d. Misi Kesenian </w:t>
            </w:r>
          </w:p>
        </w:tc>
        <w:tc>
          <w:tcPr>
            <w:tcW w:w="1023"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r>
      <w:tr w:rsidR="00583806" w:rsidTr="00B26780">
        <w:trPr>
          <w:trHeight w:val="678"/>
        </w:trPr>
        <w:tc>
          <w:tcPr>
            <w:tcW w:w="456" w:type="dxa"/>
            <w:tcBorders>
              <w:top w:val="nil"/>
              <w:left w:val="single" w:sz="4" w:space="0" w:color="auto"/>
              <w:bottom w:val="single" w:sz="4" w:space="0" w:color="auto"/>
              <w:right w:val="single" w:sz="4" w:space="0" w:color="auto"/>
            </w:tcBorders>
          </w:tcPr>
          <w:p w:rsidR="00583806" w:rsidRDefault="005E5E32">
            <w:pPr>
              <w:spacing w:before="0" w:after="0" w:line="360" w:lineRule="auto"/>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lastRenderedPageBreak/>
              <w:t>2.</w:t>
            </w: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b/>
                <w:bCs/>
                <w:color w:val="000000" w:themeColor="text1"/>
                <w:sz w:val="24"/>
                <w:szCs w:val="24"/>
                <w:lang w:val="id-ID" w:eastAsia="id-ID" w:bidi="ar-SA"/>
              </w:rPr>
            </w:pPr>
            <w:r>
              <w:rPr>
                <w:rFonts w:ascii="Bookman Old Style" w:hAnsi="Bookman Old Style" w:cs="Calibri"/>
                <w:b/>
                <w:bCs/>
                <w:color w:val="000000" w:themeColor="text1"/>
                <w:sz w:val="24"/>
                <w:szCs w:val="24"/>
                <w:lang w:val="id-ID" w:eastAsia="id-ID" w:bidi="ar-SA"/>
              </w:rPr>
              <w:t xml:space="preserve">Sarana dan Prasarana </w:t>
            </w:r>
          </w:p>
        </w:tc>
        <w:tc>
          <w:tcPr>
            <w:tcW w:w="1023"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c>
          <w:tcPr>
            <w:tcW w:w="879"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c>
          <w:tcPr>
            <w:tcW w:w="879"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c>
          <w:tcPr>
            <w:tcW w:w="879"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c>
          <w:tcPr>
            <w:tcW w:w="879"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c>
          <w:tcPr>
            <w:tcW w:w="879"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c>
          <w:tcPr>
            <w:tcW w:w="879" w:type="dxa"/>
            <w:tcBorders>
              <w:top w:val="nil"/>
              <w:left w:val="single" w:sz="4" w:space="0" w:color="auto"/>
              <w:bottom w:val="single" w:sz="4" w:space="0" w:color="auto"/>
              <w:right w:val="single" w:sz="4" w:space="0" w:color="auto"/>
            </w:tcBorders>
          </w:tcPr>
          <w:p w:rsidR="00583806" w:rsidRDefault="00583806">
            <w:pPr>
              <w:spacing w:before="0" w:after="0" w:line="360" w:lineRule="auto"/>
              <w:jc w:val="right"/>
              <w:rPr>
                <w:rFonts w:ascii="Bookman Old Style" w:hAnsi="Bookman Old Style" w:cs="Calibri"/>
                <w:b/>
                <w:bCs/>
                <w:color w:val="000000" w:themeColor="text1"/>
                <w:sz w:val="24"/>
                <w:szCs w:val="24"/>
                <w:lang w:val="id-ID" w:eastAsia="id-ID" w:bidi="ar-SA"/>
              </w:rPr>
            </w:pPr>
          </w:p>
        </w:tc>
      </w:tr>
      <w:tr w:rsidR="00583806" w:rsidTr="00B26780">
        <w:trPr>
          <w:trHeight w:val="330"/>
        </w:trPr>
        <w:tc>
          <w:tcPr>
            <w:tcW w:w="456" w:type="dxa"/>
            <w:tcBorders>
              <w:top w:val="single" w:sz="4" w:space="0" w:color="auto"/>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single" w:sz="4" w:space="0" w:color="auto"/>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a. Cakupan SDM Kesenian</w:t>
            </w:r>
          </w:p>
        </w:tc>
        <w:tc>
          <w:tcPr>
            <w:tcW w:w="1023"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25%</w:t>
            </w:r>
          </w:p>
        </w:tc>
        <w:tc>
          <w:tcPr>
            <w:tcW w:w="879"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25%</w:t>
            </w:r>
          </w:p>
        </w:tc>
        <w:tc>
          <w:tcPr>
            <w:tcW w:w="879"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27%</w:t>
            </w:r>
          </w:p>
        </w:tc>
        <w:tc>
          <w:tcPr>
            <w:tcW w:w="879"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25%</w:t>
            </w:r>
          </w:p>
        </w:tc>
        <w:tc>
          <w:tcPr>
            <w:tcW w:w="879"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30%</w:t>
            </w:r>
          </w:p>
        </w:tc>
        <w:tc>
          <w:tcPr>
            <w:tcW w:w="879"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single" w:sz="4" w:space="0" w:color="auto"/>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111%</w:t>
            </w:r>
          </w:p>
        </w:tc>
      </w:tr>
      <w:tr w:rsidR="00583806">
        <w:trPr>
          <w:trHeight w:val="330"/>
        </w:trPr>
        <w:tc>
          <w:tcPr>
            <w:tcW w:w="456" w:type="dxa"/>
            <w:tcBorders>
              <w:top w:val="nil"/>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b. Cakupan Tempat</w:t>
            </w:r>
          </w:p>
        </w:tc>
        <w:tc>
          <w:tcPr>
            <w:tcW w:w="1023"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r>
      <w:tr w:rsidR="00583806">
        <w:trPr>
          <w:trHeight w:val="330"/>
        </w:trPr>
        <w:tc>
          <w:tcPr>
            <w:tcW w:w="456" w:type="dxa"/>
            <w:tcBorders>
              <w:top w:val="nil"/>
              <w:left w:val="single" w:sz="4" w:space="0" w:color="auto"/>
              <w:bottom w:val="single" w:sz="4" w:space="0" w:color="auto"/>
              <w:right w:val="single" w:sz="4" w:space="0" w:color="auto"/>
            </w:tcBorders>
          </w:tcPr>
          <w:p w:rsidR="00583806" w:rsidRDefault="00583806">
            <w:pPr>
              <w:spacing w:before="0" w:after="0" w:line="360" w:lineRule="auto"/>
              <w:rPr>
                <w:rFonts w:ascii="Bookman Old Style" w:hAnsi="Bookman Old Style" w:cs="Calibri"/>
                <w:color w:val="000000" w:themeColor="text1"/>
                <w:sz w:val="24"/>
                <w:szCs w:val="24"/>
                <w:lang w:val="id-ID" w:eastAsia="id-ID" w:bidi="ar-SA"/>
              </w:rPr>
            </w:pPr>
          </w:p>
        </w:tc>
        <w:tc>
          <w:tcPr>
            <w:tcW w:w="2084" w:type="dxa"/>
            <w:tcBorders>
              <w:top w:val="nil"/>
              <w:left w:val="single" w:sz="4" w:space="0" w:color="auto"/>
              <w:bottom w:val="single" w:sz="4" w:space="0" w:color="auto"/>
              <w:right w:val="single" w:sz="4" w:space="0" w:color="auto"/>
            </w:tcBorders>
            <w:shd w:val="clear" w:color="auto" w:fill="auto"/>
          </w:tcPr>
          <w:p w:rsidR="00583806" w:rsidRDefault="005E5E32">
            <w:pPr>
              <w:spacing w:before="0" w:after="0" w:line="360" w:lineRule="auto"/>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c. Cakupan Organisasi</w:t>
            </w:r>
          </w:p>
        </w:tc>
        <w:tc>
          <w:tcPr>
            <w:tcW w:w="1023"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34%</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34%</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40%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40%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center"/>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40%</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117%</w:t>
            </w:r>
          </w:p>
        </w:tc>
        <w:tc>
          <w:tcPr>
            <w:tcW w:w="879" w:type="dxa"/>
            <w:tcBorders>
              <w:top w:val="nil"/>
              <w:left w:val="single" w:sz="4" w:space="0" w:color="auto"/>
              <w:bottom w:val="single" w:sz="4" w:space="0" w:color="auto"/>
              <w:right w:val="single" w:sz="4" w:space="0" w:color="auto"/>
            </w:tcBorders>
          </w:tcPr>
          <w:p w:rsidR="00583806" w:rsidRDefault="005E5E32">
            <w:pPr>
              <w:spacing w:before="0" w:after="0" w:line="360" w:lineRule="auto"/>
              <w:jc w:val="right"/>
              <w:rPr>
                <w:rFonts w:ascii="Bookman Old Style" w:hAnsi="Bookman Old Style" w:cs="Calibri"/>
                <w:color w:val="000000" w:themeColor="text1"/>
                <w:sz w:val="24"/>
                <w:szCs w:val="24"/>
                <w:lang w:val="id-ID" w:eastAsia="id-ID" w:bidi="ar-SA"/>
              </w:rPr>
            </w:pPr>
            <w:r>
              <w:rPr>
                <w:rFonts w:ascii="Bookman Old Style" w:hAnsi="Bookman Old Style" w:cs="Calibri"/>
                <w:color w:val="000000" w:themeColor="text1"/>
                <w:sz w:val="24"/>
                <w:szCs w:val="24"/>
                <w:lang w:val="id-ID" w:eastAsia="id-ID" w:bidi="ar-SA"/>
              </w:rPr>
              <w:t>100%</w:t>
            </w:r>
          </w:p>
        </w:tc>
      </w:tr>
    </w:tbl>
    <w:p w:rsidR="00583806" w:rsidRDefault="00583806">
      <w:pPr>
        <w:spacing w:before="0" w:after="0" w:line="360" w:lineRule="auto"/>
        <w:jc w:val="both"/>
        <w:rPr>
          <w:rFonts w:ascii="Bookman Old Style" w:eastAsia="Microsoft JhengHei" w:hAnsi="Bookman Old Style" w:cs="Narkisim"/>
          <w:color w:val="000000" w:themeColor="text1"/>
          <w:sz w:val="24"/>
          <w:szCs w:val="24"/>
          <w:lang w:val="id-ID"/>
        </w:rPr>
      </w:pPr>
    </w:p>
    <w:p w:rsidR="00583806" w:rsidRDefault="005E5E32">
      <w:pPr>
        <w:autoSpaceDE w:val="0"/>
        <w:autoSpaceDN w:val="0"/>
        <w:adjustRightInd w:val="0"/>
        <w:spacing w:line="360" w:lineRule="auto"/>
        <w:ind w:left="567"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Secara nasional SPM Kesenian ditargetkan tercapai pada tahun 2014, namun Provinsi Sumatera Barat melalui Dinas Kebudayaan, pada tahun 2015 sudah mencapai lebih dari target, sehingga pada tahun selanjutnya target capaiannya ditingkatkan dari standar yang ditetapkan. </w:t>
      </w:r>
    </w:p>
    <w:p w:rsidR="00583806" w:rsidRDefault="005E5E32">
      <w:pPr>
        <w:autoSpaceDE w:val="0"/>
        <w:autoSpaceDN w:val="0"/>
        <w:adjustRightInd w:val="0"/>
        <w:spacing w:line="360" w:lineRule="auto"/>
        <w:ind w:left="567" w:firstLine="709"/>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Dari 7 indikator SPM kesenian, penerapan dan pencapaian target sudah melebihi target nasional, kecuali 2 indikator yaitu misi kesenian, dan cakupan tempat capaian targetnya sesuai dengan target yang ditetapkan SPM 100%.</w:t>
      </w:r>
    </w:p>
    <w:p w:rsidR="00583806" w:rsidRDefault="005E5E32">
      <w:pPr>
        <w:tabs>
          <w:tab w:val="left" w:pos="993"/>
        </w:tabs>
        <w:spacing w:before="0" w:after="0" w:line="360" w:lineRule="auto"/>
        <w:ind w:left="567"/>
        <w:jc w:val="both"/>
        <w:rPr>
          <w:rFonts w:ascii="Bookman Old Style" w:eastAsia="Microsoft JhengHei" w:hAnsi="Bookman Old Style" w:cs="Narkisim"/>
          <w:color w:val="000000" w:themeColor="text1"/>
          <w:sz w:val="24"/>
          <w:szCs w:val="24"/>
        </w:rPr>
      </w:pPr>
      <w:r>
        <w:rPr>
          <w:rFonts w:ascii="Bookman Old Style" w:eastAsia="Microsoft JhengHei" w:hAnsi="Bookman Old Style" w:cs="Narkisim"/>
          <w:color w:val="000000" w:themeColor="text1"/>
          <w:sz w:val="24"/>
          <w:szCs w:val="24"/>
          <w:lang w:val="id-ID"/>
        </w:rPr>
        <w:t>1.</w:t>
      </w:r>
      <w:r>
        <w:rPr>
          <w:rFonts w:ascii="Bookman Old Style" w:eastAsia="Microsoft JhengHei" w:hAnsi="Bookman Old Style" w:cs="Narkisim"/>
          <w:color w:val="000000" w:themeColor="text1"/>
          <w:sz w:val="24"/>
          <w:szCs w:val="24"/>
          <w:lang w:val="id-ID"/>
        </w:rPr>
        <w:tab/>
      </w:r>
      <w:r>
        <w:rPr>
          <w:rFonts w:ascii="Bookman Old Style" w:eastAsia="Microsoft JhengHei" w:hAnsi="Bookman Old Style" w:cs="Narkisim"/>
          <w:color w:val="000000" w:themeColor="text1"/>
          <w:sz w:val="24"/>
          <w:szCs w:val="24"/>
        </w:rPr>
        <w:t>Cakupan Kajian Seni</w:t>
      </w:r>
    </w:p>
    <w:p w:rsidR="00583806" w:rsidRDefault="005E5E32">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Penerapan kajian seni sekurang-kurangnya melaksanakan 7 atau 8 kegiatan atau (50%) dari 15 kegiatan yang bersifat kajian. Dari target tersebut Pemerintah Provinsi Sumatera Barat tahun 2015 telah melaksakan 9 kegiatan (55%), dan tahun 2016 melaksanakan 10 kegiatan (60%). Kegiatan yang bersifat kajian yang dilaksanakan meliputi </w:t>
      </w:r>
      <w:r>
        <w:rPr>
          <w:rFonts w:ascii="Bookman Old Style" w:eastAsia="Microsoft JhengHei" w:hAnsi="Bookman Old Style" w:cs="Narkisim"/>
          <w:i/>
          <w:color w:val="000000" w:themeColor="text1"/>
          <w:sz w:val="24"/>
          <w:szCs w:val="24"/>
        </w:rPr>
        <w:t>Seminar, Sarasehan, Diskusi, Bengkel Seni (Workshop), Penyerapan Narasumber, Konservasi, Inventarisasi, Dokumentasi, Pengemasan Bahan Kajian</w:t>
      </w:r>
      <w:r>
        <w:rPr>
          <w:rFonts w:ascii="Bookman Old Style" w:eastAsia="Microsoft JhengHei" w:hAnsi="Bookman Old Style" w:cs="Narkisim"/>
          <w:i/>
          <w:color w:val="000000" w:themeColor="text1"/>
          <w:sz w:val="24"/>
          <w:szCs w:val="24"/>
          <w:lang w:val="id-ID"/>
        </w:rPr>
        <w:t xml:space="preserve">. </w:t>
      </w:r>
      <w:r>
        <w:rPr>
          <w:rFonts w:ascii="Bookman Old Style" w:eastAsia="Microsoft JhengHei" w:hAnsi="Bookman Old Style" w:cs="Narkisim"/>
          <w:color w:val="000000" w:themeColor="text1"/>
          <w:sz w:val="24"/>
          <w:szCs w:val="24"/>
          <w:lang w:val="id-ID"/>
        </w:rPr>
        <w:t>Sedangkan yang belum dilaksanakan studi kepustakaan, penggalian, eksperimentasi, rekonstruksi, dan revitalisasi.</w:t>
      </w:r>
    </w:p>
    <w:p w:rsidR="00452C83" w:rsidRDefault="00452C83">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rPr>
      </w:pPr>
    </w:p>
    <w:p w:rsidR="00452C83" w:rsidRDefault="00452C83">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rPr>
      </w:pPr>
    </w:p>
    <w:p w:rsidR="00583806" w:rsidRDefault="005E5E32">
      <w:pPr>
        <w:tabs>
          <w:tab w:val="left" w:pos="993"/>
        </w:tabs>
        <w:spacing w:before="0" w:after="0" w:line="360" w:lineRule="auto"/>
        <w:ind w:left="567"/>
        <w:jc w:val="both"/>
        <w:rPr>
          <w:rFonts w:ascii="Bookman Old Style" w:eastAsia="Microsoft JhengHei" w:hAnsi="Bookman Old Style" w:cs="Narkisim"/>
          <w:i/>
          <w:color w:val="000000" w:themeColor="text1"/>
          <w:sz w:val="24"/>
          <w:szCs w:val="24"/>
        </w:rPr>
      </w:pPr>
      <w:r>
        <w:rPr>
          <w:rFonts w:ascii="Bookman Old Style" w:eastAsia="Microsoft JhengHei" w:hAnsi="Bookman Old Style" w:cs="Narkisim"/>
          <w:color w:val="000000" w:themeColor="text1"/>
          <w:sz w:val="24"/>
          <w:szCs w:val="24"/>
          <w:lang w:val="id-ID"/>
        </w:rPr>
        <w:lastRenderedPageBreak/>
        <w:t>2.</w:t>
      </w:r>
      <w:r>
        <w:rPr>
          <w:rFonts w:ascii="Bookman Old Style" w:eastAsia="Microsoft JhengHei" w:hAnsi="Bookman Old Style" w:cs="Narkisim"/>
          <w:color w:val="000000" w:themeColor="text1"/>
          <w:sz w:val="24"/>
          <w:szCs w:val="24"/>
          <w:lang w:val="id-ID"/>
        </w:rPr>
        <w:tab/>
        <w:t>Cakupan</w:t>
      </w:r>
      <w:r>
        <w:rPr>
          <w:rFonts w:ascii="Bookman Old Style" w:eastAsia="Microsoft JhengHei" w:hAnsi="Bookman Old Style" w:cs="Narkisim"/>
          <w:color w:val="000000" w:themeColor="text1"/>
          <w:sz w:val="24"/>
          <w:szCs w:val="24"/>
        </w:rPr>
        <w:t xml:space="preserve"> Fasilitas Seni </w:t>
      </w:r>
    </w:p>
    <w:p w:rsidR="00583806" w:rsidRDefault="005E5E32">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Fasilitasi seni adalah dukungan bagi kesenian di daerah agar dapat hidup lebih layak. Target minimal adalah 2 kegiatan fasilitasi seni (30%) dari 7 jenis-jenis fasilitasi. Tahun 2012 </w:t>
      </w:r>
      <w:r>
        <w:rPr>
          <w:rFonts w:ascii="Bookman Old Style" w:eastAsia="Microsoft JhengHei" w:hAnsi="Bookman Old Style" w:cs="Narkisim"/>
          <w:color w:val="000000" w:themeColor="text1"/>
          <w:sz w:val="24"/>
          <w:szCs w:val="24"/>
        </w:rPr>
        <w:t xml:space="preserve">telah </w:t>
      </w:r>
      <w:r>
        <w:rPr>
          <w:rFonts w:ascii="Bookman Old Style" w:eastAsia="Microsoft JhengHei" w:hAnsi="Bookman Old Style" w:cs="Narkisim"/>
          <w:color w:val="000000" w:themeColor="text1"/>
          <w:sz w:val="24"/>
          <w:szCs w:val="24"/>
          <w:lang w:val="id-ID"/>
        </w:rPr>
        <w:t>ter</w:t>
      </w:r>
      <w:r>
        <w:rPr>
          <w:rFonts w:ascii="Bookman Old Style" w:eastAsia="Microsoft JhengHei" w:hAnsi="Bookman Old Style" w:cs="Narkisim"/>
          <w:color w:val="000000" w:themeColor="text1"/>
          <w:sz w:val="24"/>
          <w:szCs w:val="24"/>
        </w:rPr>
        <w:t xml:space="preserve">capai </w:t>
      </w:r>
      <w:r>
        <w:rPr>
          <w:rFonts w:ascii="Bookman Old Style" w:eastAsia="Microsoft JhengHei" w:hAnsi="Bookman Old Style" w:cs="Narkisim"/>
          <w:color w:val="000000" w:themeColor="text1"/>
          <w:sz w:val="24"/>
          <w:szCs w:val="24"/>
          <w:lang w:val="id-ID"/>
        </w:rPr>
        <w:t>35</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dan tahun 2013</w:t>
      </w:r>
      <w:r>
        <w:rPr>
          <w:rFonts w:ascii="Bookman Old Style" w:eastAsia="Microsoft JhengHei" w:hAnsi="Bookman Old Style" w:cs="Narkisim"/>
          <w:color w:val="000000" w:themeColor="text1"/>
          <w:sz w:val="24"/>
          <w:szCs w:val="24"/>
        </w:rPr>
        <w:t xml:space="preserve"> tercapai </w:t>
      </w:r>
      <w:r>
        <w:rPr>
          <w:rFonts w:ascii="Bookman Old Style" w:eastAsia="Microsoft JhengHei" w:hAnsi="Bookman Old Style" w:cs="Narkisim"/>
          <w:color w:val="000000" w:themeColor="text1"/>
          <w:sz w:val="24"/>
          <w:szCs w:val="24"/>
          <w:lang w:val="id-ID"/>
        </w:rPr>
        <w:t>40</w:t>
      </w:r>
      <w:r>
        <w:rPr>
          <w:rFonts w:ascii="Bookman Old Style" w:eastAsia="Microsoft JhengHei" w:hAnsi="Bookman Old Style" w:cs="Narkisim"/>
          <w:color w:val="000000" w:themeColor="text1"/>
          <w:sz w:val="24"/>
          <w:szCs w:val="24"/>
        </w:rPr>
        <w:t xml:space="preserve">% melalui </w:t>
      </w:r>
      <w:r>
        <w:rPr>
          <w:rFonts w:ascii="Bookman Old Style" w:eastAsia="Microsoft JhengHei" w:hAnsi="Bookman Old Style" w:cs="Narkisim"/>
          <w:color w:val="000000" w:themeColor="text1"/>
          <w:sz w:val="24"/>
          <w:szCs w:val="24"/>
          <w:lang w:val="id-ID"/>
        </w:rPr>
        <w:t>4 kegiatan fasilitasi seni yaitu:</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b</w:t>
      </w:r>
      <w:r>
        <w:rPr>
          <w:rFonts w:ascii="Bookman Old Style" w:eastAsia="Microsoft JhengHei" w:hAnsi="Bookman Old Style" w:cs="Narkisim"/>
          <w:color w:val="000000" w:themeColor="text1"/>
          <w:sz w:val="24"/>
          <w:szCs w:val="24"/>
        </w:rPr>
        <w:t>imbingan</w:t>
      </w:r>
      <w:r>
        <w:rPr>
          <w:rFonts w:ascii="Bookman Old Style" w:eastAsia="Microsoft JhengHei" w:hAnsi="Bookman Old Style" w:cs="Narkisim"/>
          <w:color w:val="000000" w:themeColor="text1"/>
          <w:sz w:val="24"/>
          <w:szCs w:val="24"/>
          <w:lang w:val="id-ID"/>
        </w:rPr>
        <w:t xml:space="preserve"> lembaga seni,</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p</w:t>
      </w:r>
      <w:r>
        <w:rPr>
          <w:rFonts w:ascii="Bookman Old Style" w:eastAsia="Microsoft JhengHei" w:hAnsi="Bookman Old Style" w:cs="Narkisim"/>
          <w:color w:val="000000" w:themeColor="text1"/>
          <w:sz w:val="24"/>
          <w:szCs w:val="24"/>
        </w:rPr>
        <w:t xml:space="preserve">romosi, </w:t>
      </w:r>
      <w:r>
        <w:rPr>
          <w:rFonts w:ascii="Bookman Old Style" w:eastAsia="Microsoft JhengHei" w:hAnsi="Bookman Old Style" w:cs="Narkisim"/>
          <w:color w:val="000000" w:themeColor="text1"/>
          <w:sz w:val="24"/>
          <w:szCs w:val="24"/>
          <w:lang w:val="id-ID"/>
        </w:rPr>
        <w:t>p</w:t>
      </w:r>
      <w:r>
        <w:rPr>
          <w:rFonts w:ascii="Bookman Old Style" w:eastAsia="Microsoft JhengHei" w:hAnsi="Bookman Old Style" w:cs="Narkisim"/>
          <w:color w:val="000000" w:themeColor="text1"/>
          <w:sz w:val="24"/>
          <w:szCs w:val="24"/>
        </w:rPr>
        <w:t>enerbitan dan pendokumentasian</w:t>
      </w:r>
      <w:r>
        <w:rPr>
          <w:rFonts w:ascii="Bookman Old Style" w:eastAsia="Microsoft JhengHei" w:hAnsi="Bookman Old Style" w:cs="Narkisim"/>
          <w:color w:val="000000" w:themeColor="text1"/>
          <w:sz w:val="24"/>
          <w:szCs w:val="24"/>
          <w:lang w:val="id-ID"/>
        </w:rPr>
        <w:t xml:space="preserve">. </w:t>
      </w:r>
    </w:p>
    <w:p w:rsidR="00583806" w:rsidRDefault="005E5E32">
      <w:pPr>
        <w:tabs>
          <w:tab w:val="left" w:pos="993"/>
        </w:tabs>
        <w:spacing w:before="0" w:after="0" w:line="360" w:lineRule="auto"/>
        <w:ind w:left="567"/>
        <w:jc w:val="both"/>
        <w:rPr>
          <w:rFonts w:ascii="Bookman Old Style" w:eastAsia="Microsoft JhengHei" w:hAnsi="Bookman Old Style" w:cs="Narkisim"/>
          <w:b/>
          <w:i/>
          <w:color w:val="000000" w:themeColor="text1"/>
          <w:sz w:val="24"/>
          <w:szCs w:val="24"/>
        </w:rPr>
      </w:pPr>
      <w:r>
        <w:rPr>
          <w:rFonts w:ascii="Bookman Old Style" w:eastAsia="Microsoft JhengHei" w:hAnsi="Bookman Old Style" w:cs="Narkisim"/>
          <w:color w:val="000000" w:themeColor="text1"/>
          <w:sz w:val="24"/>
          <w:szCs w:val="24"/>
          <w:lang w:val="id-ID"/>
        </w:rPr>
        <w:t>3.</w:t>
      </w:r>
      <w:r>
        <w:rPr>
          <w:rFonts w:ascii="Bookman Old Style" w:eastAsia="Microsoft JhengHei" w:hAnsi="Bookman Old Style" w:cs="Narkisim"/>
          <w:color w:val="000000" w:themeColor="text1"/>
          <w:sz w:val="24"/>
          <w:szCs w:val="24"/>
          <w:lang w:val="id-ID"/>
        </w:rPr>
        <w:tab/>
        <w:t>Cakupan</w:t>
      </w:r>
      <w:r>
        <w:rPr>
          <w:rFonts w:ascii="Bookman Old Style" w:eastAsia="Microsoft JhengHei" w:hAnsi="Bookman Old Style" w:cs="Narkisim"/>
          <w:color w:val="000000" w:themeColor="text1"/>
          <w:sz w:val="24"/>
          <w:szCs w:val="24"/>
        </w:rPr>
        <w:t xml:space="preserve"> Gelar Seni </w:t>
      </w:r>
    </w:p>
    <w:p w:rsidR="00583806" w:rsidRDefault="005E5E32">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Gelar seni diwujudkan adalah: 1) pergelaran, 2) festival, 3) pameran </w:t>
      </w:r>
      <w:r>
        <w:rPr>
          <w:rFonts w:ascii="Bookman Old Style" w:eastAsia="Microsoft JhengHei" w:hAnsi="Bookman Old Style" w:cs="Narkisim"/>
          <w:color w:val="000000" w:themeColor="text1"/>
          <w:sz w:val="24"/>
          <w:szCs w:val="24"/>
        </w:rPr>
        <w:t>seni</w:t>
      </w:r>
      <w:r>
        <w:rPr>
          <w:rFonts w:ascii="Bookman Old Style" w:eastAsia="Microsoft JhengHei" w:hAnsi="Bookman Old Style" w:cs="Narkisim"/>
          <w:color w:val="000000" w:themeColor="text1"/>
          <w:sz w:val="24"/>
          <w:szCs w:val="24"/>
          <w:lang w:val="id-ID"/>
        </w:rPr>
        <w:t>, dan 4) lomba seni. Dalam melaksanakan kewajiban untuk melaksanakan dan mendorong penyelenggaraan gelar seni di daerah, target yang harus dicapai adalah minimal melaksanakan 3 gelar seni (</w:t>
      </w:r>
      <w:r>
        <w:rPr>
          <w:rFonts w:ascii="Bookman Old Style" w:eastAsia="Microsoft JhengHei" w:hAnsi="Bookman Old Style" w:cs="Narkisim"/>
          <w:color w:val="000000" w:themeColor="text1"/>
          <w:sz w:val="24"/>
          <w:szCs w:val="24"/>
        </w:rPr>
        <w:t>75%</w:t>
      </w:r>
      <w:r>
        <w:rPr>
          <w:rFonts w:ascii="Bookman Old Style" w:eastAsia="Microsoft JhengHei" w:hAnsi="Bookman Old Style" w:cs="Narkisim"/>
          <w:color w:val="000000" w:themeColor="text1"/>
          <w:sz w:val="24"/>
          <w:szCs w:val="24"/>
          <w:lang w:val="id-ID"/>
        </w:rPr>
        <w:t xml:space="preserve">) dari 4 wujud gelar seni. Tahun </w:t>
      </w:r>
      <w:r>
        <w:rPr>
          <w:rFonts w:ascii="Bookman Old Style" w:eastAsia="Microsoft JhengHei" w:hAnsi="Bookman Old Style" w:cs="Narkisim"/>
          <w:color w:val="000000" w:themeColor="text1"/>
          <w:sz w:val="24"/>
          <w:szCs w:val="24"/>
        </w:rPr>
        <w:t>201</w:t>
      </w:r>
      <w:r>
        <w:rPr>
          <w:rFonts w:ascii="Bookman Old Style" w:eastAsia="Microsoft JhengHei" w:hAnsi="Bookman Old Style" w:cs="Narkisim"/>
          <w:color w:val="000000" w:themeColor="text1"/>
          <w:sz w:val="24"/>
          <w:szCs w:val="24"/>
          <w:lang w:val="id-ID"/>
        </w:rPr>
        <w:t>5</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 xml:space="preserve">dan tahun 2016 </w:t>
      </w:r>
      <w:r>
        <w:rPr>
          <w:rFonts w:ascii="Bookman Old Style" w:eastAsia="Microsoft JhengHei" w:hAnsi="Bookman Old Style" w:cs="Narkisim"/>
          <w:color w:val="000000" w:themeColor="text1"/>
          <w:sz w:val="24"/>
          <w:szCs w:val="24"/>
        </w:rPr>
        <w:t xml:space="preserve">telah tercapai </w:t>
      </w:r>
      <w:r>
        <w:rPr>
          <w:rFonts w:ascii="Bookman Old Style" w:eastAsia="Microsoft JhengHei" w:hAnsi="Bookman Old Style" w:cs="Narkisim"/>
          <w:color w:val="000000" w:themeColor="text1"/>
          <w:sz w:val="24"/>
          <w:szCs w:val="24"/>
          <w:lang w:val="id-ID"/>
        </w:rPr>
        <w:t>masing-masing</w:t>
      </w:r>
      <w:r>
        <w:rPr>
          <w:rFonts w:ascii="Bookman Old Style" w:eastAsia="Microsoft JhengHei" w:hAnsi="Bookman Old Style" w:cs="Narkisim"/>
          <w:color w:val="000000" w:themeColor="text1"/>
          <w:sz w:val="24"/>
          <w:szCs w:val="24"/>
        </w:rPr>
        <w:t xml:space="preserve"> 100%</w:t>
      </w:r>
      <w:r>
        <w:rPr>
          <w:rFonts w:ascii="Bookman Old Style" w:eastAsia="Microsoft JhengHei" w:hAnsi="Bookman Old Style" w:cs="Narkisim"/>
          <w:color w:val="000000" w:themeColor="text1"/>
          <w:sz w:val="24"/>
          <w:szCs w:val="24"/>
          <w:lang w:val="id-ID"/>
        </w:rPr>
        <w:t xml:space="preserve"> atau 4 wujud gelar seni. </w:t>
      </w:r>
    </w:p>
    <w:p w:rsidR="00583806" w:rsidRDefault="005E5E32">
      <w:pPr>
        <w:tabs>
          <w:tab w:val="left" w:pos="993"/>
        </w:tabs>
        <w:spacing w:before="0" w:after="0" w:line="360" w:lineRule="auto"/>
        <w:ind w:left="567"/>
        <w:jc w:val="both"/>
        <w:rPr>
          <w:rFonts w:ascii="Bookman Old Style" w:eastAsia="Microsoft JhengHei" w:hAnsi="Bookman Old Style" w:cs="Narkisim"/>
          <w:i/>
          <w:color w:val="000000" w:themeColor="text1"/>
          <w:sz w:val="24"/>
          <w:szCs w:val="24"/>
        </w:rPr>
      </w:pPr>
      <w:r>
        <w:rPr>
          <w:rFonts w:ascii="Bookman Old Style" w:eastAsia="Microsoft JhengHei" w:hAnsi="Bookman Old Style" w:cs="Narkisim"/>
          <w:color w:val="000000" w:themeColor="text1"/>
          <w:sz w:val="24"/>
          <w:szCs w:val="24"/>
          <w:lang w:val="id-ID"/>
        </w:rPr>
        <w:t>4.</w:t>
      </w:r>
      <w:r>
        <w:rPr>
          <w:rFonts w:ascii="Bookman Old Style" w:eastAsia="Microsoft JhengHei" w:hAnsi="Bookman Old Style" w:cs="Narkisim"/>
          <w:color w:val="000000" w:themeColor="text1"/>
          <w:sz w:val="24"/>
          <w:szCs w:val="24"/>
          <w:lang w:val="id-ID"/>
        </w:rPr>
        <w:tab/>
        <w:t>Pelaksanaan</w:t>
      </w:r>
      <w:r>
        <w:rPr>
          <w:rFonts w:ascii="Bookman Old Style" w:eastAsia="Microsoft JhengHei" w:hAnsi="Bookman Old Style" w:cs="Narkisim"/>
          <w:color w:val="000000" w:themeColor="text1"/>
          <w:sz w:val="24"/>
          <w:szCs w:val="24"/>
        </w:rPr>
        <w:t xml:space="preserve"> Misi Kesenian </w:t>
      </w:r>
    </w:p>
    <w:p w:rsidR="00583806" w:rsidRDefault="005E5E32">
      <w:pPr>
        <w:pStyle w:val="ListParagraph1"/>
        <w:spacing w:before="0" w:after="0" w:line="360" w:lineRule="auto"/>
        <w:ind w:left="993" w:firstLine="567"/>
        <w:jc w:val="both"/>
        <w:rPr>
          <w:rFonts w:ascii="Bookman Old Style" w:eastAsia="Microsoft JhengHei" w:hAnsi="Bookman Old Style" w:cs="Narkisim"/>
          <w:i/>
          <w:color w:val="000000" w:themeColor="text1"/>
          <w:sz w:val="24"/>
          <w:szCs w:val="24"/>
        </w:rPr>
      </w:pPr>
      <w:r>
        <w:rPr>
          <w:rFonts w:ascii="Bookman Old Style" w:eastAsia="Microsoft JhengHei" w:hAnsi="Bookman Old Style" w:cs="Narkisim"/>
          <w:color w:val="000000" w:themeColor="text1"/>
          <w:sz w:val="24"/>
          <w:szCs w:val="24"/>
          <w:lang w:val="id-ID"/>
        </w:rPr>
        <w:t xml:space="preserve">Misi kesenian dalam bentuk penyajian kesenian sebagai duta seni dalam rangka pertukaran budaya, diplomasi, dan promosi kesenian keluar daerah maupun keluar negeri. Pelaksanaan misi kesenian tahun 2015 dan tahun 2016 tercapai 100% dari target minimal sekali dalam setahun, </w:t>
      </w:r>
      <w:r>
        <w:rPr>
          <w:rFonts w:ascii="Bookman Old Style" w:eastAsia="Microsoft JhengHei" w:hAnsi="Bookman Old Style" w:cs="Narkisim"/>
          <w:color w:val="000000" w:themeColor="text1"/>
          <w:sz w:val="24"/>
          <w:szCs w:val="24"/>
        </w:rPr>
        <w:t>melalui kegiatan Pertukaran Budaya</w:t>
      </w:r>
      <w:r>
        <w:rPr>
          <w:rFonts w:ascii="Bookman Old Style" w:eastAsia="Microsoft JhengHei" w:hAnsi="Bookman Old Style" w:cs="Narkisim"/>
          <w:color w:val="000000" w:themeColor="text1"/>
          <w:sz w:val="24"/>
          <w:szCs w:val="24"/>
          <w:lang w:val="id-ID"/>
        </w:rPr>
        <w:t xml:space="preserve"> antar daerah</w:t>
      </w:r>
      <w:r>
        <w:rPr>
          <w:rFonts w:ascii="Bookman Old Style" w:eastAsia="Microsoft JhengHei" w:hAnsi="Bookman Old Style" w:cs="Narkisim"/>
          <w:color w:val="000000" w:themeColor="text1"/>
          <w:sz w:val="24"/>
          <w:szCs w:val="24"/>
        </w:rPr>
        <w:t>, Diplomasi Seni dan Promosi Kesenian ke Luar Daerah</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dan Luar Negeri;</w:t>
      </w:r>
    </w:p>
    <w:p w:rsidR="00583806" w:rsidRDefault="005E5E32">
      <w:pPr>
        <w:tabs>
          <w:tab w:val="left" w:pos="993"/>
        </w:tabs>
        <w:spacing w:before="0" w:after="0" w:line="360" w:lineRule="auto"/>
        <w:ind w:left="567"/>
        <w:jc w:val="both"/>
        <w:rPr>
          <w:rFonts w:ascii="Bookman Old Style" w:eastAsia="Microsoft JhengHei" w:hAnsi="Bookman Old Style" w:cs="Narkisim"/>
          <w:color w:val="000000" w:themeColor="text1"/>
          <w:sz w:val="24"/>
          <w:szCs w:val="24"/>
        </w:rPr>
      </w:pPr>
      <w:r>
        <w:rPr>
          <w:rFonts w:ascii="Bookman Old Style" w:eastAsia="Microsoft JhengHei" w:hAnsi="Bookman Old Style" w:cs="Narkisim"/>
          <w:color w:val="000000" w:themeColor="text1"/>
          <w:sz w:val="24"/>
          <w:szCs w:val="24"/>
          <w:lang w:val="id-ID"/>
        </w:rPr>
        <w:t>5.</w:t>
      </w:r>
      <w:r>
        <w:rPr>
          <w:rFonts w:ascii="Bookman Old Style" w:eastAsia="Microsoft JhengHei" w:hAnsi="Bookman Old Style" w:cs="Narkisim"/>
          <w:color w:val="000000" w:themeColor="text1"/>
          <w:sz w:val="24"/>
          <w:szCs w:val="24"/>
          <w:lang w:val="id-ID"/>
        </w:rPr>
        <w:tab/>
        <w:t>Cakupan</w:t>
      </w:r>
      <w:r>
        <w:rPr>
          <w:rFonts w:ascii="Bookman Old Style" w:eastAsia="Microsoft JhengHei" w:hAnsi="Bookman Old Style" w:cs="Narkisim"/>
          <w:color w:val="000000" w:themeColor="text1"/>
          <w:sz w:val="24"/>
          <w:szCs w:val="24"/>
        </w:rPr>
        <w:t xml:space="preserve"> SDM Kesenian </w:t>
      </w:r>
    </w:p>
    <w:p w:rsidR="00583806" w:rsidRDefault="005E5E32">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rPr>
      </w:pPr>
      <w:r>
        <w:rPr>
          <w:rFonts w:ascii="Bookman Old Style" w:eastAsia="Microsoft JhengHei" w:hAnsi="Bookman Old Style" w:cs="Narkisim"/>
          <w:color w:val="000000" w:themeColor="text1"/>
          <w:sz w:val="24"/>
          <w:szCs w:val="24"/>
          <w:lang w:val="id-ID"/>
        </w:rPr>
        <w:t xml:space="preserve">Kewajiban menumbuhkan partisipasi masyarakat untuk memenuhi kebutuhan SDM Kesenian </w:t>
      </w:r>
      <w:r>
        <w:rPr>
          <w:rFonts w:ascii="Bookman Old Style" w:eastAsia="Microsoft JhengHei" w:hAnsi="Bookman Old Style" w:cs="Narkisim"/>
          <w:color w:val="000000" w:themeColor="text1"/>
          <w:sz w:val="24"/>
          <w:szCs w:val="24"/>
        </w:rPr>
        <w:t xml:space="preserve">minimal </w:t>
      </w:r>
      <w:r>
        <w:rPr>
          <w:rFonts w:ascii="Bookman Old Style" w:eastAsia="Microsoft JhengHei" w:hAnsi="Bookman Old Style" w:cs="Narkisim"/>
          <w:color w:val="000000" w:themeColor="text1"/>
          <w:sz w:val="24"/>
          <w:szCs w:val="24"/>
          <w:lang w:val="id-ID"/>
        </w:rPr>
        <w:t>2</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w:t>
      </w:r>
      <w:r>
        <w:rPr>
          <w:rFonts w:ascii="Bookman Old Style" w:eastAsia="Microsoft JhengHei" w:hAnsi="Bookman Old Style" w:cs="Narkisim"/>
          <w:color w:val="000000" w:themeColor="text1"/>
          <w:sz w:val="24"/>
          <w:szCs w:val="24"/>
        </w:rPr>
        <w:t>25 %</w:t>
      </w:r>
      <w:r>
        <w:rPr>
          <w:rFonts w:ascii="Bookman Old Style" w:eastAsia="Microsoft JhengHei" w:hAnsi="Bookman Old Style" w:cs="Narkisim"/>
          <w:color w:val="000000" w:themeColor="text1"/>
          <w:sz w:val="24"/>
          <w:szCs w:val="24"/>
          <w:lang w:val="id-ID"/>
        </w:rPr>
        <w:t xml:space="preserve">) dari 8 kualifikasi SDM Kesenian, </w:t>
      </w:r>
      <w:r>
        <w:rPr>
          <w:rFonts w:ascii="Bookman Old Style" w:eastAsia="Microsoft JhengHei" w:hAnsi="Bookman Old Style" w:cs="Narkisim"/>
          <w:color w:val="000000" w:themeColor="text1"/>
          <w:sz w:val="24"/>
          <w:szCs w:val="24"/>
        </w:rPr>
        <w:t>dapat dicapai</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38%</w:t>
      </w:r>
      <w:r>
        <w:rPr>
          <w:rFonts w:ascii="Bookman Old Style" w:eastAsia="Microsoft JhengHei" w:hAnsi="Bookman Old Style" w:cs="Narkisim"/>
          <w:color w:val="000000" w:themeColor="text1"/>
          <w:sz w:val="24"/>
          <w:szCs w:val="24"/>
          <w:lang w:val="id-ID"/>
        </w:rPr>
        <w:t xml:space="preserve"> atau 3</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kualifikasi SDM Kesenian, yaitu;</w:t>
      </w:r>
      <w:r>
        <w:rPr>
          <w:rFonts w:ascii="Bookman Old Style" w:eastAsia="Microsoft JhengHei" w:hAnsi="Bookman Old Style" w:cs="Narkisim"/>
          <w:color w:val="000000" w:themeColor="text1"/>
          <w:sz w:val="24"/>
          <w:szCs w:val="24"/>
        </w:rPr>
        <w:t xml:space="preserve"> Sarjana Seni, Pakar Seni, Seniman/Budayawan;</w:t>
      </w:r>
    </w:p>
    <w:p w:rsidR="00583806" w:rsidRDefault="005E5E32">
      <w:pPr>
        <w:tabs>
          <w:tab w:val="left" w:pos="993"/>
        </w:tabs>
        <w:spacing w:before="0" w:after="0" w:line="360" w:lineRule="auto"/>
        <w:ind w:left="567"/>
        <w:jc w:val="both"/>
        <w:rPr>
          <w:rFonts w:ascii="Bookman Old Style" w:eastAsia="Microsoft JhengHei" w:hAnsi="Bookman Old Style" w:cs="Narkisim"/>
          <w:color w:val="000000" w:themeColor="text1"/>
          <w:sz w:val="24"/>
          <w:szCs w:val="24"/>
        </w:rPr>
      </w:pPr>
      <w:r>
        <w:rPr>
          <w:rFonts w:ascii="Bookman Old Style" w:eastAsia="Microsoft JhengHei" w:hAnsi="Bookman Old Style" w:cs="Narkisim"/>
          <w:color w:val="000000" w:themeColor="text1"/>
          <w:sz w:val="24"/>
          <w:szCs w:val="24"/>
          <w:lang w:val="id-ID"/>
        </w:rPr>
        <w:t>6.</w:t>
      </w:r>
      <w:r>
        <w:rPr>
          <w:rFonts w:ascii="Bookman Old Style" w:eastAsia="Microsoft JhengHei" w:hAnsi="Bookman Old Style" w:cs="Narkisim"/>
          <w:color w:val="000000" w:themeColor="text1"/>
          <w:sz w:val="24"/>
          <w:szCs w:val="24"/>
          <w:lang w:val="id-ID"/>
        </w:rPr>
        <w:tab/>
        <w:t>Cakupan</w:t>
      </w:r>
      <w:r>
        <w:rPr>
          <w:rFonts w:ascii="Bookman Old Style" w:eastAsia="Microsoft JhengHei" w:hAnsi="Bookman Old Style" w:cs="Narkisim"/>
          <w:color w:val="000000" w:themeColor="text1"/>
          <w:sz w:val="24"/>
          <w:szCs w:val="24"/>
        </w:rPr>
        <w:t xml:space="preserve"> Tempat </w:t>
      </w:r>
    </w:p>
    <w:p w:rsidR="00583806" w:rsidRDefault="005E5E32">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eastAsia="id-ID" w:bidi="ar-SA"/>
        </w:rPr>
      </w:pPr>
      <w:r>
        <w:rPr>
          <w:rFonts w:ascii="Bookman Old Style" w:eastAsia="Microsoft JhengHei" w:hAnsi="Bookman Old Style" w:cs="Narkisim"/>
          <w:color w:val="000000" w:themeColor="text1"/>
          <w:sz w:val="24"/>
          <w:szCs w:val="24"/>
          <w:lang w:val="id-ID"/>
        </w:rPr>
        <w:t xml:space="preserve">Kewajiban menyediakan minimal </w:t>
      </w:r>
      <w:r>
        <w:rPr>
          <w:rFonts w:ascii="Bookman Old Style" w:eastAsia="Microsoft JhengHei" w:hAnsi="Bookman Old Style" w:cs="Narkisim"/>
          <w:color w:val="000000" w:themeColor="text1"/>
          <w:sz w:val="24"/>
          <w:szCs w:val="24"/>
        </w:rPr>
        <w:t xml:space="preserve">tempat menggelar seni pertunjukan dan untuk pameran, serta tempat memasarkan </w:t>
      </w:r>
      <w:r>
        <w:rPr>
          <w:rFonts w:ascii="Bookman Old Style" w:eastAsia="Microsoft JhengHei" w:hAnsi="Bookman Old Style" w:cs="Narkisim"/>
          <w:color w:val="000000" w:themeColor="text1"/>
          <w:sz w:val="24"/>
          <w:szCs w:val="24"/>
        </w:rPr>
        <w:lastRenderedPageBreak/>
        <w:t>karya seni untuk mengembangkan industri budaya</w:t>
      </w:r>
      <w:r>
        <w:rPr>
          <w:rFonts w:ascii="Bookman Old Style" w:eastAsia="Microsoft JhengHei" w:hAnsi="Bookman Old Style" w:cs="Narkisim"/>
          <w:color w:val="000000" w:themeColor="text1"/>
          <w:sz w:val="24"/>
          <w:szCs w:val="24"/>
          <w:lang w:val="id-ID"/>
        </w:rPr>
        <w:t xml:space="preserve"> sudah terpenuhi sesuai target,</w:t>
      </w:r>
      <w:r>
        <w:rPr>
          <w:rFonts w:ascii="Bookman Old Style" w:eastAsia="Microsoft JhengHei" w:hAnsi="Bookman Old Style" w:cs="Narkisim"/>
          <w:color w:val="000000" w:themeColor="text1"/>
          <w:sz w:val="24"/>
          <w:szCs w:val="24"/>
          <w:lang w:val="id-ID" w:eastAsia="id-ID" w:bidi="ar-SA"/>
        </w:rPr>
        <w:t xml:space="preserve"> karena telah tersedia gedung kesenian atau fasilitas lainnya yang memungkinkan, maupun tempat untuk memasarkan karya seni</w:t>
      </w:r>
    </w:p>
    <w:p w:rsidR="00583806" w:rsidRDefault="005E5E32">
      <w:pPr>
        <w:tabs>
          <w:tab w:val="left" w:pos="993"/>
        </w:tabs>
        <w:spacing w:before="0" w:after="0" w:line="360" w:lineRule="auto"/>
        <w:ind w:left="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7. </w:t>
      </w:r>
      <w:r>
        <w:rPr>
          <w:rFonts w:ascii="Bookman Old Style" w:eastAsia="Microsoft JhengHei" w:hAnsi="Bookman Old Style" w:cs="Narkisim"/>
          <w:color w:val="000000" w:themeColor="text1"/>
          <w:sz w:val="24"/>
          <w:szCs w:val="24"/>
          <w:lang w:val="id-ID"/>
        </w:rPr>
        <w:tab/>
        <w:t>Cakupan</w:t>
      </w:r>
      <w:r>
        <w:rPr>
          <w:rFonts w:ascii="Bookman Old Style" w:eastAsia="Microsoft JhengHei" w:hAnsi="Bookman Old Style" w:cs="Narkisim"/>
          <w:color w:val="000000" w:themeColor="text1"/>
          <w:sz w:val="24"/>
          <w:szCs w:val="24"/>
        </w:rPr>
        <w:t xml:space="preserve"> Organisasi</w:t>
      </w:r>
    </w:p>
    <w:p w:rsidR="00583806" w:rsidRDefault="005E5E32">
      <w:pPr>
        <w:pStyle w:val="ListParagraph1"/>
        <w:spacing w:before="0" w:after="0" w:line="360" w:lineRule="auto"/>
        <w:ind w:left="993"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 xml:space="preserve">Target </w:t>
      </w:r>
      <w:r>
        <w:rPr>
          <w:rFonts w:ascii="Bookman Old Style" w:eastAsia="Microsoft JhengHei" w:hAnsi="Bookman Old Style" w:cs="Narkisim"/>
          <w:color w:val="000000" w:themeColor="text1"/>
          <w:sz w:val="24"/>
          <w:szCs w:val="24"/>
        </w:rPr>
        <w:t xml:space="preserve">minimal </w:t>
      </w:r>
      <w:r>
        <w:rPr>
          <w:rFonts w:ascii="Bookman Old Style" w:eastAsia="Microsoft JhengHei" w:hAnsi="Bookman Old Style" w:cs="Narkisim"/>
          <w:color w:val="000000" w:themeColor="text1"/>
          <w:sz w:val="24"/>
          <w:szCs w:val="24"/>
          <w:lang w:val="id-ID"/>
        </w:rPr>
        <w:t xml:space="preserve">ada 1 (satu) organisasi dari 3 (tiga) cakupan organisasi atau </w:t>
      </w:r>
      <w:r>
        <w:rPr>
          <w:rFonts w:ascii="Bookman Old Style" w:eastAsia="Microsoft JhengHei" w:hAnsi="Bookman Old Style" w:cs="Narkisim"/>
          <w:color w:val="000000" w:themeColor="text1"/>
          <w:sz w:val="24"/>
          <w:szCs w:val="24"/>
        </w:rPr>
        <w:t>34%</w:t>
      </w:r>
      <w:r>
        <w:rPr>
          <w:rFonts w:ascii="Bookman Old Style" w:eastAsia="Microsoft JhengHei" w:hAnsi="Bookman Old Style" w:cs="Narkisim"/>
          <w:color w:val="000000" w:themeColor="text1"/>
          <w:sz w:val="24"/>
          <w:szCs w:val="24"/>
          <w:lang w:val="id-ID"/>
        </w:rPr>
        <w:t xml:space="preserve">. Kewajiban membentuk organisasi yang menangani </w:t>
      </w:r>
      <w:r>
        <w:rPr>
          <w:rFonts w:ascii="Bookman Old Style" w:eastAsia="Microsoft JhengHei" w:hAnsi="Bookman Old Style" w:cs="Narkisim"/>
          <w:color w:val="000000" w:themeColor="text1"/>
          <w:sz w:val="24"/>
          <w:szCs w:val="24"/>
          <w:lang w:val="id-ID" w:eastAsia="id-ID" w:bidi="ar-SA"/>
        </w:rPr>
        <w:t>kesenian</w:t>
      </w:r>
      <w:r>
        <w:rPr>
          <w:rFonts w:ascii="Bookman Old Style" w:eastAsia="Microsoft JhengHei" w:hAnsi="Bookman Old Style" w:cs="Narkisim"/>
          <w:color w:val="000000" w:themeColor="text1"/>
          <w:sz w:val="24"/>
          <w:szCs w:val="24"/>
        </w:rPr>
        <w:t xml:space="preserve"> </w:t>
      </w:r>
      <w:r>
        <w:rPr>
          <w:rFonts w:ascii="Bookman Old Style" w:eastAsia="Microsoft JhengHei" w:hAnsi="Bookman Old Style" w:cs="Narkisim"/>
          <w:color w:val="000000" w:themeColor="text1"/>
          <w:sz w:val="24"/>
          <w:szCs w:val="24"/>
          <w:lang w:val="id-ID"/>
        </w:rPr>
        <w:t>sudah tercapai 100% dari yang ditargetkan 34%</w:t>
      </w:r>
      <w:r>
        <w:rPr>
          <w:rFonts w:ascii="Bookman Old Style" w:eastAsia="Microsoft JhengHei" w:hAnsi="Bookman Old Style" w:cs="Narkisim"/>
          <w:color w:val="000000" w:themeColor="text1"/>
          <w:sz w:val="24"/>
          <w:szCs w:val="24"/>
        </w:rPr>
        <w:t>,</w:t>
      </w:r>
      <w:r>
        <w:rPr>
          <w:rFonts w:ascii="Bookman Old Style" w:eastAsia="Microsoft JhengHei" w:hAnsi="Bookman Old Style" w:cs="Narkisim"/>
          <w:color w:val="000000" w:themeColor="text1"/>
          <w:sz w:val="24"/>
          <w:szCs w:val="24"/>
          <w:lang w:val="id-ID"/>
        </w:rPr>
        <w:t xml:space="preserve"> </w:t>
      </w:r>
      <w:r>
        <w:rPr>
          <w:rFonts w:ascii="Bookman Old Style" w:eastAsia="Microsoft JhengHei" w:hAnsi="Bookman Old Style" w:cs="Narkisim"/>
          <w:color w:val="000000" w:themeColor="text1"/>
          <w:sz w:val="24"/>
          <w:szCs w:val="24"/>
        </w:rPr>
        <w:t xml:space="preserve">karena </w:t>
      </w:r>
      <w:r>
        <w:rPr>
          <w:rFonts w:ascii="Bookman Old Style" w:eastAsia="Microsoft JhengHei" w:hAnsi="Bookman Old Style" w:cs="Narkisim"/>
          <w:color w:val="000000" w:themeColor="text1"/>
          <w:sz w:val="24"/>
          <w:szCs w:val="24"/>
          <w:lang w:val="id-ID"/>
        </w:rPr>
        <w:t xml:space="preserve">2 (dua) organisasi yang harus dibentuk </w:t>
      </w:r>
      <w:r>
        <w:rPr>
          <w:rFonts w:ascii="Bookman Old Style" w:eastAsia="Microsoft JhengHei" w:hAnsi="Bookman Old Style" w:cs="Narkisim"/>
          <w:color w:val="000000" w:themeColor="text1"/>
          <w:sz w:val="24"/>
          <w:szCs w:val="24"/>
        </w:rPr>
        <w:t xml:space="preserve">telah </w:t>
      </w:r>
      <w:r>
        <w:rPr>
          <w:rFonts w:ascii="Bookman Old Style" w:eastAsia="Microsoft JhengHei" w:hAnsi="Bookman Old Style" w:cs="Narkisim"/>
          <w:color w:val="000000" w:themeColor="text1"/>
          <w:sz w:val="24"/>
          <w:szCs w:val="24"/>
          <w:lang w:val="id-ID"/>
        </w:rPr>
        <w:t>dilaksanakan, yaitu : o</w:t>
      </w:r>
      <w:r>
        <w:rPr>
          <w:rFonts w:ascii="Bookman Old Style" w:eastAsia="Microsoft JhengHei" w:hAnsi="Bookman Old Style" w:cs="Narkisim"/>
          <w:color w:val="000000" w:themeColor="text1"/>
          <w:sz w:val="24"/>
          <w:szCs w:val="24"/>
        </w:rPr>
        <w:t>rganisasi struktural yang menangani kesenian</w:t>
      </w:r>
      <w:r>
        <w:rPr>
          <w:rFonts w:ascii="Bookman Old Style" w:eastAsia="Microsoft JhengHei" w:hAnsi="Bookman Old Style" w:cs="Narkisim"/>
          <w:color w:val="000000" w:themeColor="text1"/>
          <w:sz w:val="24"/>
          <w:szCs w:val="24"/>
          <w:lang w:val="id-ID"/>
        </w:rPr>
        <w:t xml:space="preserve"> dan</w:t>
      </w:r>
      <w:r>
        <w:rPr>
          <w:rFonts w:ascii="Bookman Old Style" w:eastAsia="Microsoft JhengHei" w:hAnsi="Bookman Old Style" w:cs="Narkisim"/>
          <w:color w:val="000000" w:themeColor="text1"/>
          <w:sz w:val="24"/>
          <w:szCs w:val="24"/>
        </w:rPr>
        <w:t xml:space="preserve"> Taman Budaya sebagai UPT yang menangani kesenian</w:t>
      </w:r>
      <w:r>
        <w:rPr>
          <w:rFonts w:ascii="Bookman Old Style" w:eastAsia="Microsoft JhengHei" w:hAnsi="Bookman Old Style" w:cs="Narkisim"/>
          <w:color w:val="000000" w:themeColor="text1"/>
          <w:sz w:val="24"/>
          <w:szCs w:val="24"/>
          <w:lang w:val="id-ID"/>
        </w:rPr>
        <w:t>.</w:t>
      </w:r>
    </w:p>
    <w:p w:rsidR="00583806" w:rsidRDefault="00583806">
      <w:pPr>
        <w:spacing w:before="0" w:after="0" w:line="360" w:lineRule="auto"/>
        <w:jc w:val="both"/>
        <w:rPr>
          <w:rFonts w:ascii="Bookman Old Style" w:eastAsia="Microsoft JhengHei" w:hAnsi="Bookman Old Style" w:cs="Narkisim"/>
          <w:color w:val="000000" w:themeColor="text1"/>
          <w:sz w:val="24"/>
          <w:szCs w:val="24"/>
          <w:lang w:val="id-ID"/>
        </w:rPr>
      </w:pPr>
    </w:p>
    <w:p w:rsidR="00583806" w:rsidRDefault="005E5E32">
      <w:pPr>
        <w:pStyle w:val="ListParagraph1"/>
        <w:numPr>
          <w:ilvl w:val="2"/>
          <w:numId w:val="3"/>
        </w:numPr>
        <w:tabs>
          <w:tab w:val="left" w:pos="709"/>
          <w:tab w:val="left" w:pos="1701"/>
        </w:tabs>
        <w:autoSpaceDE w:val="0"/>
        <w:autoSpaceDN w:val="0"/>
        <w:adjustRightInd w:val="0"/>
        <w:spacing w:before="0" w:after="0" w:line="360" w:lineRule="auto"/>
        <w:ind w:left="1560" w:hanging="840"/>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Lao UI"/>
          <w:b/>
          <w:bCs/>
          <w:color w:val="000000" w:themeColor="text1"/>
          <w:sz w:val="24"/>
          <w:szCs w:val="24"/>
          <w:lang w:val="id-ID"/>
        </w:rPr>
        <w:t>Anggaran</w:t>
      </w:r>
      <w:r>
        <w:rPr>
          <w:rFonts w:ascii="Bookman Old Style" w:eastAsia="Microsoft JhengHei" w:hAnsi="Bookman Old Style" w:cs="Narkisim"/>
          <w:b/>
          <w:color w:val="000000" w:themeColor="text1"/>
          <w:sz w:val="24"/>
          <w:szCs w:val="24"/>
          <w:lang w:val="id-ID" w:eastAsia="id-ID" w:bidi="ar-SA"/>
        </w:rPr>
        <w:t xml:space="preserve"> dan Realisasi Pendanaan Pelayanan SKPD Dinas Kebudayaan Provinsi Sumatera Barat.</w:t>
      </w:r>
    </w:p>
    <w:p w:rsidR="00583806" w:rsidRDefault="00583806">
      <w:pPr>
        <w:tabs>
          <w:tab w:val="left" w:pos="567"/>
        </w:tabs>
        <w:autoSpaceDE w:val="0"/>
        <w:autoSpaceDN w:val="0"/>
        <w:adjustRightInd w:val="0"/>
        <w:spacing w:before="0" w:after="0" w:line="360" w:lineRule="auto"/>
        <w:jc w:val="both"/>
        <w:rPr>
          <w:rFonts w:ascii="Bookman Old Style" w:eastAsia="Microsoft JhengHei" w:hAnsi="Bookman Old Style" w:cs="Narkisim"/>
          <w:bCs/>
          <w:color w:val="000000" w:themeColor="text1"/>
          <w:sz w:val="24"/>
          <w:szCs w:val="24"/>
          <w:lang w:val="id-ID" w:eastAsia="id-ID"/>
        </w:rPr>
      </w:pPr>
    </w:p>
    <w:p w:rsidR="00583806" w:rsidRDefault="005E5E32">
      <w:pPr>
        <w:autoSpaceDE w:val="0"/>
        <w:autoSpaceDN w:val="0"/>
        <w:adjustRightInd w:val="0"/>
        <w:spacing w:before="0" w:after="0" w:line="360" w:lineRule="auto"/>
        <w:ind w:left="709" w:firstLine="567"/>
        <w:jc w:val="both"/>
        <w:rPr>
          <w:rFonts w:ascii="Bookman Old Style" w:eastAsia="Microsoft JhengHei" w:hAnsi="Bookman Old Style" w:cs="Narkisim"/>
          <w:bCs/>
          <w:color w:val="000000" w:themeColor="text1"/>
          <w:sz w:val="24"/>
          <w:szCs w:val="24"/>
          <w:lang w:val="id-ID" w:eastAsia="id-ID"/>
        </w:rPr>
      </w:pPr>
      <w:r>
        <w:rPr>
          <w:rFonts w:ascii="Bookman Old Style" w:eastAsia="Microsoft JhengHei" w:hAnsi="Bookman Old Style" w:cs="Narkisim"/>
          <w:bCs/>
          <w:color w:val="000000" w:themeColor="text1"/>
          <w:sz w:val="24"/>
          <w:szCs w:val="24"/>
          <w:lang w:val="id-ID" w:eastAsia="id-ID"/>
        </w:rPr>
        <w:t>Evaluasi kinerja anggran secara umum dapat digambarkan dari perkembangan anggaran dan realisasi anggaran, r</w:t>
      </w:r>
      <w:r>
        <w:rPr>
          <w:rFonts w:ascii="Bookman Old Style" w:eastAsia="Microsoft JhengHei" w:hAnsi="Bookman Old Style" w:cs="Narkisim"/>
          <w:color w:val="000000" w:themeColor="text1"/>
          <w:sz w:val="24"/>
          <w:szCs w:val="24"/>
          <w:lang w:val="id-ID"/>
        </w:rPr>
        <w:t>asio antara anggaran dan capaian realisasi, serta rata-rata pertumbuhan untuk anggaran dan realisasi. Selama periode 2011 sampai dengan 201</w:t>
      </w:r>
      <w:r w:rsidR="008B1AF7">
        <w:rPr>
          <w:rFonts w:ascii="Bookman Old Style" w:eastAsia="Microsoft JhengHei" w:hAnsi="Bookman Old Style" w:cs="Narkisim"/>
          <w:color w:val="000000" w:themeColor="text1"/>
          <w:sz w:val="24"/>
          <w:szCs w:val="24"/>
          <w:lang w:val="id-ID"/>
        </w:rPr>
        <w:t>6</w:t>
      </w:r>
      <w:r>
        <w:rPr>
          <w:rFonts w:ascii="Bookman Old Style" w:eastAsia="Microsoft JhengHei" w:hAnsi="Bookman Old Style" w:cs="Narkisim"/>
          <w:color w:val="000000" w:themeColor="text1"/>
          <w:sz w:val="24"/>
          <w:szCs w:val="24"/>
          <w:lang w:val="id-ID"/>
        </w:rPr>
        <w:t xml:space="preserve"> rata-rata penyerapan anggaran Bidang Kebudayaan saat masih berada di Dinas Pendidikan dan Kebudayaan Provinsi Sumatera Barat sebesar 98,8%</w:t>
      </w:r>
      <w:r>
        <w:rPr>
          <w:rFonts w:ascii="Bookman Old Style" w:eastAsia="Microsoft JhengHei" w:hAnsi="Bookman Old Style" w:cs="Narkisim"/>
          <w:bCs/>
          <w:color w:val="000000" w:themeColor="text1"/>
          <w:sz w:val="24"/>
          <w:szCs w:val="24"/>
          <w:lang w:val="id-ID" w:eastAsia="id-ID"/>
        </w:rPr>
        <w:t xml:space="preserve"> secara rinci sebagaimana tabel 2.16.</w:t>
      </w:r>
    </w:p>
    <w:p w:rsidR="00583806" w:rsidRDefault="00583806">
      <w:pPr>
        <w:widowControl w:val="0"/>
        <w:overflowPunct w:val="0"/>
        <w:autoSpaceDE w:val="0"/>
        <w:autoSpaceDN w:val="0"/>
        <w:adjustRightInd w:val="0"/>
        <w:snapToGrid w:val="0"/>
        <w:spacing w:after="120" w:line="360" w:lineRule="auto"/>
        <w:jc w:val="both"/>
        <w:rPr>
          <w:rFonts w:ascii="Bookman Old Style" w:hAnsi="Bookman Old Style" w:cs="Tahoma"/>
          <w:color w:val="000000" w:themeColor="text1"/>
          <w:sz w:val="24"/>
          <w:szCs w:val="24"/>
          <w:lang w:val="id-ID"/>
        </w:rPr>
      </w:pPr>
    </w:p>
    <w:p w:rsidR="00583806" w:rsidRDefault="00583806">
      <w:pPr>
        <w:widowControl w:val="0"/>
        <w:overflowPunct w:val="0"/>
        <w:autoSpaceDE w:val="0"/>
        <w:autoSpaceDN w:val="0"/>
        <w:adjustRightInd w:val="0"/>
        <w:snapToGrid w:val="0"/>
        <w:spacing w:after="120" w:line="360" w:lineRule="auto"/>
        <w:jc w:val="both"/>
        <w:rPr>
          <w:rFonts w:ascii="Bookman Old Style" w:hAnsi="Bookman Old Style" w:cs="Tahoma"/>
          <w:color w:val="000000" w:themeColor="text1"/>
          <w:sz w:val="24"/>
          <w:szCs w:val="24"/>
          <w:lang w:val="id-ID"/>
        </w:rPr>
      </w:pPr>
    </w:p>
    <w:p w:rsidR="00583806" w:rsidRDefault="00583806">
      <w:pPr>
        <w:widowControl w:val="0"/>
        <w:overflowPunct w:val="0"/>
        <w:autoSpaceDE w:val="0"/>
        <w:autoSpaceDN w:val="0"/>
        <w:adjustRightInd w:val="0"/>
        <w:snapToGrid w:val="0"/>
        <w:spacing w:after="120" w:line="360" w:lineRule="auto"/>
        <w:jc w:val="both"/>
        <w:rPr>
          <w:rFonts w:ascii="Bookman Old Style" w:hAnsi="Bookman Old Style" w:cs="Tahoma"/>
          <w:color w:val="000000" w:themeColor="text1"/>
          <w:sz w:val="24"/>
          <w:szCs w:val="24"/>
          <w:lang w:val="id-ID"/>
        </w:rPr>
      </w:pPr>
    </w:p>
    <w:p w:rsidR="00583806" w:rsidRDefault="00583806">
      <w:pPr>
        <w:widowControl w:val="0"/>
        <w:overflowPunct w:val="0"/>
        <w:autoSpaceDE w:val="0"/>
        <w:autoSpaceDN w:val="0"/>
        <w:adjustRightInd w:val="0"/>
        <w:snapToGrid w:val="0"/>
        <w:spacing w:after="120" w:line="360" w:lineRule="auto"/>
        <w:jc w:val="both"/>
        <w:rPr>
          <w:rFonts w:ascii="Bookman Old Style" w:hAnsi="Bookman Old Style" w:cs="Tahoma"/>
          <w:color w:val="000000" w:themeColor="text1"/>
          <w:sz w:val="24"/>
          <w:szCs w:val="24"/>
          <w:lang w:val="id-ID"/>
        </w:rPr>
      </w:pPr>
    </w:p>
    <w:p w:rsidR="00583806" w:rsidRDefault="00583806">
      <w:pPr>
        <w:widowControl w:val="0"/>
        <w:overflowPunct w:val="0"/>
        <w:autoSpaceDE w:val="0"/>
        <w:autoSpaceDN w:val="0"/>
        <w:adjustRightInd w:val="0"/>
        <w:snapToGrid w:val="0"/>
        <w:spacing w:after="120" w:line="360" w:lineRule="auto"/>
        <w:jc w:val="both"/>
        <w:rPr>
          <w:rFonts w:ascii="Bookman Old Style" w:hAnsi="Bookman Old Style" w:cs="Tahoma"/>
          <w:color w:val="000000" w:themeColor="text1"/>
          <w:sz w:val="24"/>
          <w:szCs w:val="24"/>
          <w:lang w:val="id-ID"/>
        </w:rPr>
      </w:pPr>
    </w:p>
    <w:p w:rsidR="00583806" w:rsidRDefault="00583806">
      <w:pPr>
        <w:widowControl w:val="0"/>
        <w:overflowPunct w:val="0"/>
        <w:autoSpaceDE w:val="0"/>
        <w:autoSpaceDN w:val="0"/>
        <w:adjustRightInd w:val="0"/>
        <w:snapToGrid w:val="0"/>
        <w:spacing w:after="120" w:line="360" w:lineRule="auto"/>
        <w:jc w:val="both"/>
        <w:rPr>
          <w:rFonts w:ascii="Bookman Old Style" w:hAnsi="Bookman Old Style" w:cs="Tahoma"/>
          <w:color w:val="000000" w:themeColor="text1"/>
          <w:sz w:val="24"/>
          <w:szCs w:val="24"/>
          <w:lang w:val="id-ID"/>
        </w:rPr>
      </w:pPr>
    </w:p>
    <w:p w:rsidR="00583806" w:rsidRDefault="00583806">
      <w:pPr>
        <w:widowControl w:val="0"/>
        <w:overflowPunct w:val="0"/>
        <w:autoSpaceDE w:val="0"/>
        <w:autoSpaceDN w:val="0"/>
        <w:adjustRightInd w:val="0"/>
        <w:snapToGrid w:val="0"/>
        <w:spacing w:after="0" w:line="360" w:lineRule="auto"/>
        <w:jc w:val="both"/>
        <w:rPr>
          <w:rFonts w:ascii="Bookman Old Style" w:hAnsi="Bookman Old Style" w:cs="Tahoma"/>
          <w:color w:val="000000" w:themeColor="text1"/>
          <w:sz w:val="24"/>
          <w:szCs w:val="24"/>
          <w:lang w:val="id-ID"/>
        </w:rPr>
        <w:sectPr w:rsidR="00583806" w:rsidSect="00672D07">
          <w:headerReference w:type="even" r:id="rId9"/>
          <w:footerReference w:type="even" r:id="rId10"/>
          <w:footerReference w:type="default" r:id="rId11"/>
          <w:pgSz w:w="11907" w:h="16839"/>
          <w:pgMar w:top="1418" w:right="1418" w:bottom="1701" w:left="1701" w:header="720" w:footer="266" w:gutter="0"/>
          <w:pgNumType w:start="11"/>
          <w:cols w:space="708"/>
          <w:docGrid w:linePitch="360"/>
        </w:sectPr>
      </w:pPr>
    </w:p>
    <w:p w:rsidR="00583806" w:rsidRDefault="005E5E32">
      <w:pPr>
        <w:snapToGrid w:val="0"/>
        <w:spacing w:line="360" w:lineRule="auto"/>
        <w:jc w:val="center"/>
        <w:rPr>
          <w:rFonts w:ascii="Bookman Old Style" w:hAnsi="Bookman Old Style"/>
          <w:i/>
          <w:color w:val="000000" w:themeColor="text1"/>
          <w:sz w:val="24"/>
          <w:szCs w:val="24"/>
          <w:lang w:val="id-ID"/>
        </w:rPr>
      </w:pPr>
      <w:r>
        <w:rPr>
          <w:rFonts w:ascii="Bookman Old Style" w:hAnsi="Bookman Old Style"/>
          <w:i/>
          <w:color w:val="000000" w:themeColor="text1"/>
          <w:sz w:val="24"/>
          <w:szCs w:val="24"/>
          <w:lang w:val="id-ID"/>
        </w:rPr>
        <w:lastRenderedPageBreak/>
        <w:t>Tabel 2</w:t>
      </w:r>
      <w:r>
        <w:rPr>
          <w:rFonts w:ascii="Bookman Old Style" w:hAnsi="Bookman Old Style"/>
          <w:i/>
          <w:color w:val="000000" w:themeColor="text1"/>
          <w:sz w:val="24"/>
          <w:szCs w:val="24"/>
        </w:rPr>
        <w:t>.</w:t>
      </w:r>
      <w:r>
        <w:rPr>
          <w:rFonts w:ascii="Bookman Old Style" w:hAnsi="Bookman Old Style"/>
          <w:i/>
          <w:color w:val="000000" w:themeColor="text1"/>
          <w:sz w:val="24"/>
          <w:szCs w:val="24"/>
          <w:lang w:val="id-ID"/>
        </w:rPr>
        <w:t>16</w:t>
      </w:r>
    </w:p>
    <w:p w:rsidR="00583806" w:rsidRDefault="005E5E32">
      <w:pPr>
        <w:snapToGrid w:val="0"/>
        <w:spacing w:before="0" w:after="0" w:line="360" w:lineRule="auto"/>
        <w:jc w:val="center"/>
        <w:rPr>
          <w:rFonts w:ascii="Bookman Old Style" w:hAnsi="Bookman Old Style"/>
          <w:b/>
          <w:color w:val="000000" w:themeColor="text1"/>
          <w:sz w:val="24"/>
          <w:szCs w:val="24"/>
          <w:lang w:val="id-ID"/>
        </w:rPr>
      </w:pPr>
      <w:r>
        <w:rPr>
          <w:rFonts w:ascii="Bookman Old Style" w:hAnsi="Bookman Old Style"/>
          <w:b/>
          <w:bCs/>
          <w:color w:val="000000" w:themeColor="text1"/>
          <w:sz w:val="24"/>
          <w:szCs w:val="24"/>
          <w:lang w:val="id-ID"/>
        </w:rPr>
        <w:t xml:space="preserve">Anggaran dan Realisasi Pendanaan </w:t>
      </w:r>
      <w:r>
        <w:rPr>
          <w:rFonts w:ascii="Bookman Old Style" w:hAnsi="Bookman Old Style"/>
          <w:b/>
          <w:bCs/>
          <w:iCs/>
          <w:color w:val="000000" w:themeColor="text1"/>
          <w:sz w:val="24"/>
          <w:szCs w:val="24"/>
          <w:lang w:val="id-ID"/>
        </w:rPr>
        <w:t>Pelayanan Bidang Kebudayaan</w:t>
      </w:r>
      <w:r>
        <w:rPr>
          <w:rFonts w:ascii="Bookman Old Style" w:hAnsi="Bookman Old Style"/>
          <w:b/>
          <w:bCs/>
          <w:iCs/>
          <w:color w:val="000000" w:themeColor="text1"/>
          <w:sz w:val="24"/>
          <w:szCs w:val="24"/>
          <w:lang w:val="zh-CN"/>
        </w:rPr>
        <w:t xml:space="preserve"> </w:t>
      </w:r>
      <w:r>
        <w:rPr>
          <w:rFonts w:ascii="Bookman Old Style" w:hAnsi="Bookman Old Style"/>
          <w:b/>
          <w:bCs/>
          <w:iCs/>
          <w:color w:val="000000" w:themeColor="text1"/>
          <w:sz w:val="24"/>
          <w:szCs w:val="24"/>
        </w:rPr>
        <w:t>Dinas Pendidikan dan Kebudayaan</w:t>
      </w:r>
    </w:p>
    <w:p w:rsidR="00583806" w:rsidRDefault="005E5E32">
      <w:pPr>
        <w:snapToGrid w:val="0"/>
        <w:spacing w:before="0" w:after="0" w:line="360" w:lineRule="auto"/>
        <w:jc w:val="center"/>
        <w:rPr>
          <w:rFonts w:ascii="Bookman Old Style" w:hAnsi="Bookman Old Style"/>
          <w:b/>
          <w:bCs/>
          <w:color w:val="000000" w:themeColor="text1"/>
          <w:sz w:val="24"/>
          <w:szCs w:val="24"/>
        </w:rPr>
      </w:pPr>
      <w:r>
        <w:rPr>
          <w:rFonts w:ascii="Bookman Old Style" w:hAnsi="Bookman Old Style"/>
          <w:b/>
          <w:bCs/>
          <w:color w:val="000000" w:themeColor="text1"/>
          <w:sz w:val="24"/>
          <w:szCs w:val="24"/>
        </w:rPr>
        <w:t>Provinsi Sumatera Barat 2011-2015</w:t>
      </w:r>
    </w:p>
    <w:p w:rsidR="00583806" w:rsidRDefault="00583806">
      <w:pPr>
        <w:snapToGrid w:val="0"/>
        <w:spacing w:before="0" w:after="0" w:line="360" w:lineRule="auto"/>
        <w:rPr>
          <w:rFonts w:ascii="Bookman Old Style" w:hAnsi="Bookman Old Style"/>
          <w:b/>
          <w:color w:val="000000" w:themeColor="text1"/>
          <w:sz w:val="24"/>
          <w:szCs w:val="24"/>
        </w:rPr>
      </w:pPr>
    </w:p>
    <w:tbl>
      <w:tblPr>
        <w:tblW w:w="141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5"/>
        <w:gridCol w:w="672"/>
        <w:gridCol w:w="567"/>
        <w:gridCol w:w="567"/>
        <w:gridCol w:w="567"/>
        <w:gridCol w:w="578"/>
        <w:gridCol w:w="706"/>
        <w:gridCol w:w="564"/>
        <w:gridCol w:w="706"/>
        <w:gridCol w:w="567"/>
        <w:gridCol w:w="709"/>
        <w:gridCol w:w="706"/>
        <w:gridCol w:w="709"/>
        <w:gridCol w:w="564"/>
        <w:gridCol w:w="851"/>
        <w:gridCol w:w="712"/>
        <w:gridCol w:w="992"/>
        <w:gridCol w:w="1134"/>
      </w:tblGrid>
      <w:tr w:rsidR="00583806">
        <w:trPr>
          <w:trHeight w:val="687"/>
          <w:tblHeader/>
        </w:trPr>
        <w:tc>
          <w:tcPr>
            <w:tcW w:w="2305" w:type="dxa"/>
            <w:vMerge w:val="restart"/>
            <w:vAlign w:val="center"/>
          </w:tcPr>
          <w:p w:rsidR="00583806" w:rsidRDefault="005E5E32">
            <w:pPr>
              <w:snapToGrid w:val="0"/>
              <w:spacing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PROGRAM</w:t>
            </w:r>
          </w:p>
        </w:tc>
        <w:tc>
          <w:tcPr>
            <w:tcW w:w="2951" w:type="dxa"/>
            <w:gridSpan w:val="5"/>
            <w:vAlign w:val="center"/>
          </w:tcPr>
          <w:p w:rsidR="00583806" w:rsidRDefault="005E5E32">
            <w:pPr>
              <w:snapToGrid w:val="0"/>
              <w:spacing w:before="0" w:after="0"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rPr>
              <w:t xml:space="preserve">ANGGARAN TERSEDIA </w:t>
            </w:r>
          </w:p>
          <w:p w:rsidR="00583806" w:rsidRDefault="005E5E32">
            <w:pPr>
              <w:snapToGrid w:val="0"/>
              <w:spacing w:before="0" w:after="0"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rPr>
              <w:t>(juta rupiah)</w:t>
            </w:r>
          </w:p>
        </w:tc>
        <w:tc>
          <w:tcPr>
            <w:tcW w:w="3252" w:type="dxa"/>
            <w:gridSpan w:val="5"/>
            <w:vAlign w:val="center"/>
          </w:tcPr>
          <w:p w:rsidR="00583806" w:rsidRDefault="005E5E32">
            <w:pPr>
              <w:snapToGrid w:val="0"/>
              <w:spacing w:before="0" w:after="0" w:line="360" w:lineRule="auto"/>
              <w:jc w:val="center"/>
              <w:rPr>
                <w:rFonts w:ascii="Bookman Old Style" w:hAnsi="Bookman Old Style" w:cs="Arial"/>
                <w:color w:val="000000" w:themeColor="text1"/>
                <w:sz w:val="18"/>
                <w:szCs w:val="18"/>
                <w:lang w:val="id-ID"/>
              </w:rPr>
            </w:pPr>
            <w:r>
              <w:rPr>
                <w:rFonts w:ascii="Bookman Old Style" w:hAnsi="Bookman Old Style" w:cs="Arial"/>
                <w:color w:val="000000" w:themeColor="text1"/>
                <w:sz w:val="18"/>
                <w:szCs w:val="18"/>
              </w:rPr>
              <w:t>REALISASI ANGGARA</w:t>
            </w:r>
            <w:r>
              <w:rPr>
                <w:rFonts w:ascii="Bookman Old Style" w:hAnsi="Bookman Old Style" w:cs="Arial"/>
                <w:color w:val="000000" w:themeColor="text1"/>
                <w:sz w:val="18"/>
                <w:szCs w:val="18"/>
                <w:lang w:val="id-ID"/>
              </w:rPr>
              <w:t>N</w:t>
            </w:r>
          </w:p>
          <w:p w:rsidR="00583806" w:rsidRDefault="005E5E32">
            <w:pPr>
              <w:snapToGrid w:val="0"/>
              <w:spacing w:before="0" w:after="0"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rPr>
              <w:t>(juta rupiah)</w:t>
            </w:r>
          </w:p>
        </w:tc>
        <w:tc>
          <w:tcPr>
            <w:tcW w:w="3542" w:type="dxa"/>
            <w:gridSpan w:val="5"/>
            <w:vAlign w:val="center"/>
          </w:tcPr>
          <w:p w:rsidR="00583806" w:rsidRDefault="005E5E32">
            <w:pPr>
              <w:snapToGrid w:val="0"/>
              <w:spacing w:before="0" w:after="0"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R</w:t>
            </w:r>
            <w:r>
              <w:rPr>
                <w:rFonts w:ascii="Bookman Old Style" w:hAnsi="Bookman Old Style" w:cs="Arial"/>
                <w:color w:val="000000" w:themeColor="text1"/>
                <w:sz w:val="18"/>
                <w:szCs w:val="18"/>
              </w:rPr>
              <w:t xml:space="preserve">ASIO </w:t>
            </w:r>
            <w:r>
              <w:rPr>
                <w:rFonts w:ascii="Bookman Old Style" w:hAnsi="Bookman Old Style" w:cs="Arial"/>
                <w:color w:val="000000" w:themeColor="text1"/>
                <w:sz w:val="18"/>
                <w:szCs w:val="18"/>
                <w:lang w:val="id-ID"/>
              </w:rPr>
              <w:t xml:space="preserve">antara </w:t>
            </w:r>
          </w:p>
          <w:p w:rsidR="00583806" w:rsidRDefault="005E5E32">
            <w:pPr>
              <w:snapToGrid w:val="0"/>
              <w:spacing w:before="0" w:after="0"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rPr>
              <w:t>REALISASI</w:t>
            </w:r>
            <w:r>
              <w:rPr>
                <w:rFonts w:ascii="Bookman Old Style" w:hAnsi="Bookman Old Style" w:cs="Arial"/>
                <w:color w:val="000000" w:themeColor="text1"/>
                <w:sz w:val="18"/>
                <w:szCs w:val="18"/>
                <w:lang w:val="id-ID"/>
              </w:rPr>
              <w:t xml:space="preserve"> dan </w:t>
            </w:r>
            <w:r>
              <w:rPr>
                <w:rFonts w:ascii="Bookman Old Style" w:hAnsi="Bookman Old Style" w:cs="Arial"/>
                <w:color w:val="000000" w:themeColor="text1"/>
                <w:sz w:val="18"/>
                <w:szCs w:val="18"/>
              </w:rPr>
              <w:t>ANGGARAN</w:t>
            </w:r>
            <w:r>
              <w:rPr>
                <w:rFonts w:ascii="Bookman Old Style" w:hAnsi="Bookman Old Style" w:cs="Arial"/>
                <w:color w:val="000000" w:themeColor="text1"/>
                <w:sz w:val="18"/>
                <w:szCs w:val="18"/>
                <w:lang w:val="id-ID"/>
              </w:rPr>
              <w:t xml:space="preserve"> </w:t>
            </w:r>
          </w:p>
        </w:tc>
        <w:tc>
          <w:tcPr>
            <w:tcW w:w="2126" w:type="dxa"/>
            <w:gridSpan w:val="2"/>
            <w:vAlign w:val="center"/>
          </w:tcPr>
          <w:p w:rsidR="00583806" w:rsidRDefault="005E5E32">
            <w:pPr>
              <w:snapToGrid w:val="0"/>
              <w:spacing w:before="0" w:after="0"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rPr>
              <w:t>RATA-RATA</w:t>
            </w:r>
            <w:r>
              <w:rPr>
                <w:rFonts w:ascii="Bookman Old Style" w:hAnsi="Bookman Old Style" w:cs="Arial"/>
                <w:color w:val="000000" w:themeColor="text1"/>
                <w:sz w:val="18"/>
                <w:szCs w:val="18"/>
                <w:lang w:val="id-ID"/>
              </w:rPr>
              <w:t xml:space="preserve"> Pertumbuhan</w:t>
            </w:r>
          </w:p>
        </w:tc>
      </w:tr>
      <w:tr w:rsidR="00583806">
        <w:trPr>
          <w:trHeight w:val="309"/>
          <w:tblHeader/>
        </w:trPr>
        <w:tc>
          <w:tcPr>
            <w:tcW w:w="2305" w:type="dxa"/>
            <w:vMerge/>
            <w:vAlign w:val="center"/>
          </w:tcPr>
          <w:p w:rsidR="00583806" w:rsidRDefault="00583806">
            <w:pPr>
              <w:spacing w:line="360" w:lineRule="auto"/>
              <w:jc w:val="center"/>
              <w:rPr>
                <w:rFonts w:ascii="Bookman Old Style" w:hAnsi="Bookman Old Style" w:cs="Arial"/>
                <w:color w:val="000000" w:themeColor="text1"/>
                <w:sz w:val="18"/>
                <w:szCs w:val="18"/>
              </w:rPr>
            </w:pP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1</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2</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3</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2014</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1</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2</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3</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4</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2011</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2</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3</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4</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201</w:t>
            </w:r>
            <w:r>
              <w:rPr>
                <w:rFonts w:ascii="Bookman Old Style" w:hAnsi="Bookman Old Style" w:cs="Arial"/>
                <w:b/>
                <w:color w:val="000000" w:themeColor="text1"/>
                <w:sz w:val="18"/>
                <w:szCs w:val="18"/>
                <w:lang w:val="id-ID"/>
              </w:rPr>
              <w:t>5</w:t>
            </w:r>
          </w:p>
        </w:tc>
        <w:tc>
          <w:tcPr>
            <w:tcW w:w="99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lang w:val="id-ID"/>
              </w:rPr>
              <w:t>Anggaran</w:t>
            </w:r>
          </w:p>
        </w:tc>
        <w:tc>
          <w:tcPr>
            <w:tcW w:w="113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lang w:val="id-ID"/>
              </w:rPr>
              <w:t>Realisasi</w:t>
            </w:r>
          </w:p>
        </w:tc>
      </w:tr>
      <w:tr w:rsidR="00583806">
        <w:trPr>
          <w:trHeight w:val="179"/>
          <w:tblHeader/>
        </w:trPr>
        <w:tc>
          <w:tcPr>
            <w:tcW w:w="2305" w:type="dxa"/>
            <w:shd w:val="clear" w:color="auto" w:fill="EEECE1" w:themeFill="background2"/>
            <w:vAlign w:val="center"/>
          </w:tcPr>
          <w:p w:rsidR="00583806" w:rsidRDefault="005E5E32">
            <w:pPr>
              <w:snapToGrid w:val="0"/>
              <w:spacing w:line="360" w:lineRule="auto"/>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w:t>
            </w:r>
          </w:p>
        </w:tc>
        <w:tc>
          <w:tcPr>
            <w:tcW w:w="672"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(2)</w:t>
            </w:r>
          </w:p>
        </w:tc>
        <w:tc>
          <w:tcPr>
            <w:tcW w:w="567"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(3)</w:t>
            </w:r>
          </w:p>
        </w:tc>
        <w:tc>
          <w:tcPr>
            <w:tcW w:w="567"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(4)</w:t>
            </w:r>
          </w:p>
        </w:tc>
        <w:tc>
          <w:tcPr>
            <w:tcW w:w="567"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(5)</w:t>
            </w:r>
          </w:p>
        </w:tc>
        <w:tc>
          <w:tcPr>
            <w:tcW w:w="578"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(6)</w:t>
            </w:r>
          </w:p>
        </w:tc>
        <w:tc>
          <w:tcPr>
            <w:tcW w:w="706"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(7)</w:t>
            </w:r>
          </w:p>
        </w:tc>
        <w:tc>
          <w:tcPr>
            <w:tcW w:w="564"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(8)</w:t>
            </w:r>
          </w:p>
        </w:tc>
        <w:tc>
          <w:tcPr>
            <w:tcW w:w="706"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(9)</w:t>
            </w:r>
          </w:p>
        </w:tc>
        <w:tc>
          <w:tcPr>
            <w:tcW w:w="567"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(10)</w:t>
            </w:r>
          </w:p>
        </w:tc>
        <w:tc>
          <w:tcPr>
            <w:tcW w:w="709"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(11)</w:t>
            </w:r>
          </w:p>
        </w:tc>
        <w:tc>
          <w:tcPr>
            <w:tcW w:w="706"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(12)</w:t>
            </w:r>
          </w:p>
        </w:tc>
        <w:tc>
          <w:tcPr>
            <w:tcW w:w="709"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(13)</w:t>
            </w:r>
          </w:p>
        </w:tc>
        <w:tc>
          <w:tcPr>
            <w:tcW w:w="564"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(14)</w:t>
            </w:r>
          </w:p>
        </w:tc>
        <w:tc>
          <w:tcPr>
            <w:tcW w:w="851"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(15)</w:t>
            </w:r>
          </w:p>
        </w:tc>
        <w:tc>
          <w:tcPr>
            <w:tcW w:w="712"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(16)</w:t>
            </w:r>
          </w:p>
        </w:tc>
        <w:tc>
          <w:tcPr>
            <w:tcW w:w="992"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(17)</w:t>
            </w:r>
          </w:p>
        </w:tc>
        <w:tc>
          <w:tcPr>
            <w:tcW w:w="1134" w:type="dxa"/>
            <w:shd w:val="clear" w:color="auto" w:fill="EEECE1" w:themeFill="background2"/>
            <w:vAlign w:val="center"/>
          </w:tcPr>
          <w:p w:rsidR="00583806" w:rsidRDefault="005E5E32">
            <w:pPr>
              <w:snapToGrid w:val="0"/>
              <w:spacing w:line="360" w:lineRule="auto"/>
              <w:ind w:left="-128" w:right="-137"/>
              <w:jc w:val="center"/>
              <w:rPr>
                <w:rFonts w:ascii="Bookman Old Style" w:hAnsi="Bookman Old Style" w:cs="Arial"/>
                <w:color w:val="000000" w:themeColor="text1"/>
                <w:sz w:val="18"/>
                <w:szCs w:val="18"/>
              </w:rPr>
            </w:pPr>
            <w:r>
              <w:rPr>
                <w:rFonts w:ascii="Bookman Old Style" w:hAnsi="Bookman Old Style" w:cs="Arial"/>
                <w:color w:val="000000" w:themeColor="text1"/>
                <w:sz w:val="18"/>
                <w:szCs w:val="18"/>
                <w:lang w:val="id-ID"/>
              </w:rPr>
              <w:t>(18)</w:t>
            </w:r>
          </w:p>
        </w:tc>
      </w:tr>
      <w:tr w:rsidR="00583806">
        <w:trPr>
          <w:trHeight w:val="364"/>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Pelayanan ADM Perkantoran</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2.791</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2.412</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3.381</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3.408</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5.411</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2.497</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2.325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3.114</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3.236</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4.888</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89,5%</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96,4%</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92,1%</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95%</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90,4%</w:t>
            </w:r>
          </w:p>
        </w:tc>
        <w:tc>
          <w:tcPr>
            <w:tcW w:w="99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2.9</w:t>
            </w:r>
          </w:p>
        </w:tc>
        <w:tc>
          <w:tcPr>
            <w:tcW w:w="113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97.1</w:t>
            </w:r>
          </w:p>
        </w:tc>
      </w:tr>
      <w:tr w:rsidR="00583806">
        <w:trPr>
          <w:trHeight w:val="206"/>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Penignkatan Sarpras Aparatur</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1.333</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1.548</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3.533</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1.899</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3.637</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1.182</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1.465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3.258</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1.745</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3.129</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88,7%</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94,7%</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92,3%</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91,9%</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86,1%</w:t>
            </w:r>
          </w:p>
        </w:tc>
        <w:tc>
          <w:tcPr>
            <w:tcW w:w="99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2.6</w:t>
            </w:r>
          </w:p>
        </w:tc>
        <w:tc>
          <w:tcPr>
            <w:tcW w:w="113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97.4</w:t>
            </w:r>
          </w:p>
        </w:tc>
      </w:tr>
      <w:tr w:rsidR="00583806">
        <w:trPr>
          <w:trHeight w:val="337"/>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Peningkatan Disiplin Aparatur</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467</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267</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243</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243</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290</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429</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185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241</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239</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277</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91,9%</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69,3%</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99,2%</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98,</w:t>
            </w:r>
            <w:r>
              <w:rPr>
                <w:rFonts w:ascii="Bookman Old Style" w:hAnsi="Bookman Old Style" w:cs="Arial"/>
                <w:b/>
                <w:color w:val="000000" w:themeColor="text1"/>
                <w:sz w:val="18"/>
                <w:szCs w:val="18"/>
              </w:rPr>
              <w:t>4</w:t>
            </w:r>
            <w:r>
              <w:rPr>
                <w:rFonts w:ascii="Bookman Old Style" w:hAnsi="Bookman Old Style" w:cs="Arial"/>
                <w:b/>
                <w:color w:val="000000" w:themeColor="text1"/>
                <w:sz w:val="18"/>
                <w:szCs w:val="18"/>
                <w:lang w:val="id-ID"/>
              </w:rPr>
              <w:t>%</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95,6%</w:t>
            </w:r>
          </w:p>
        </w:tc>
        <w:tc>
          <w:tcPr>
            <w:tcW w:w="99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3.4</w:t>
            </w:r>
          </w:p>
        </w:tc>
        <w:tc>
          <w:tcPr>
            <w:tcW w:w="113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96.6</w:t>
            </w:r>
          </w:p>
        </w:tc>
      </w:tr>
      <w:tr w:rsidR="00583806">
        <w:trPr>
          <w:trHeight w:val="332"/>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lang w:val="id-ID"/>
              </w:rPr>
            </w:pPr>
            <w:r>
              <w:rPr>
                <w:rFonts w:ascii="Bookman Old Style" w:hAnsi="Bookman Old Style" w:cs="Arial"/>
                <w:color w:val="000000" w:themeColor="text1"/>
                <w:sz w:val="18"/>
                <w:szCs w:val="18"/>
                <w:lang w:val="id-ID"/>
              </w:rPr>
              <w:t>Fasilitasi Purna Tugas PNS</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575</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575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100</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332"/>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lastRenderedPageBreak/>
              <w:t>Peningkatan Kapasitas Sumber Daya Aparatur</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60</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68</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91</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93</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263</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17</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55</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46</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47</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206</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28,4%</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80,9%</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50,6%</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50,6%</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78,4%</w:t>
            </w:r>
          </w:p>
        </w:tc>
        <w:tc>
          <w:tcPr>
            <w:tcW w:w="99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3.2</w:t>
            </w:r>
          </w:p>
        </w:tc>
        <w:tc>
          <w:tcPr>
            <w:tcW w:w="113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96.8</w:t>
            </w:r>
          </w:p>
        </w:tc>
      </w:tr>
      <w:tr w:rsidR="00583806">
        <w:trPr>
          <w:trHeight w:val="546"/>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Peningkatan Pengembangan Sistim Pelaporan Capaian Kinerja dan  Keuangan</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614</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910</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1.280</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1.000</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1.090</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552</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791</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1.244</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975</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961</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89,9%</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87%</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97,2%</w:t>
            </w:r>
          </w:p>
        </w:tc>
        <w:tc>
          <w:tcPr>
            <w:tcW w:w="851"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97,5%</w:t>
            </w: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88,2%</w:t>
            </w:r>
          </w:p>
        </w:tc>
        <w:tc>
          <w:tcPr>
            <w:tcW w:w="99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9.3</w:t>
            </w:r>
          </w:p>
        </w:tc>
        <w:tc>
          <w:tcPr>
            <w:tcW w:w="113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99.7</w:t>
            </w:r>
          </w:p>
        </w:tc>
      </w:tr>
      <w:tr w:rsidR="00583806">
        <w:trPr>
          <w:trHeight w:val="323"/>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lang w:val="id-ID"/>
              </w:rPr>
            </w:pPr>
            <w:r>
              <w:rPr>
                <w:rFonts w:ascii="Bookman Old Style" w:hAnsi="Bookman Old Style" w:cs="Arial"/>
                <w:color w:val="000000" w:themeColor="text1"/>
                <w:sz w:val="18"/>
                <w:szCs w:val="18"/>
              </w:rPr>
              <w:t xml:space="preserve">Peningkatan </w:t>
            </w:r>
            <w:r>
              <w:rPr>
                <w:rFonts w:ascii="Bookman Old Style" w:hAnsi="Bookman Old Style" w:cs="Arial"/>
                <w:color w:val="000000" w:themeColor="text1"/>
                <w:sz w:val="18"/>
                <w:szCs w:val="18"/>
                <w:lang w:val="id-ID"/>
              </w:rPr>
              <w:t xml:space="preserve">Pengembangan Nilai-nilai </w:t>
            </w:r>
            <w:r>
              <w:rPr>
                <w:rFonts w:ascii="Bookman Old Style" w:hAnsi="Bookman Old Style" w:cs="Arial"/>
                <w:color w:val="000000" w:themeColor="text1"/>
                <w:sz w:val="18"/>
                <w:szCs w:val="18"/>
              </w:rPr>
              <w:t xml:space="preserve">Budaya </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132</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102</w:t>
            </w:r>
          </w:p>
        </w:tc>
        <w:tc>
          <w:tcPr>
            <w:tcW w:w="706"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09"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56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851"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77,3%</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307"/>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w:t>
            </w:r>
            <w:r>
              <w:rPr>
                <w:rFonts w:ascii="Bookman Old Style" w:hAnsi="Bookman Old Style" w:cs="Arial"/>
                <w:color w:val="000000" w:themeColor="text1"/>
                <w:sz w:val="18"/>
                <w:szCs w:val="18"/>
                <w:lang w:val="id-ID"/>
              </w:rPr>
              <w:t xml:space="preserve">mberdayaan Lembaga-lembaga Adat, Seni dan </w:t>
            </w:r>
            <w:r>
              <w:rPr>
                <w:rFonts w:ascii="Bookman Old Style" w:hAnsi="Bookman Old Style" w:cs="Arial"/>
                <w:color w:val="000000" w:themeColor="text1"/>
                <w:sz w:val="18"/>
                <w:szCs w:val="18"/>
              </w:rPr>
              <w:t>Budaya</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248</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248</w:t>
            </w:r>
          </w:p>
        </w:tc>
        <w:tc>
          <w:tcPr>
            <w:tcW w:w="706"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09"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56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851"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100%</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430"/>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w:t>
            </w:r>
            <w:r>
              <w:rPr>
                <w:rFonts w:ascii="Bookman Old Style" w:hAnsi="Bookman Old Style" w:cs="Arial"/>
                <w:color w:val="000000" w:themeColor="text1"/>
                <w:sz w:val="18"/>
                <w:szCs w:val="18"/>
                <w:lang w:val="id-ID"/>
              </w:rPr>
              <w:t xml:space="preserve">ngembangan Kerjasama Pengelolaan </w:t>
            </w:r>
            <w:r>
              <w:rPr>
                <w:rFonts w:ascii="Bookman Old Style" w:hAnsi="Bookman Old Style" w:cs="Arial"/>
                <w:color w:val="000000" w:themeColor="text1"/>
                <w:sz w:val="18"/>
                <w:szCs w:val="18"/>
                <w:lang w:val="id-ID"/>
              </w:rPr>
              <w:lastRenderedPageBreak/>
              <w:t xml:space="preserve">Kekayaan </w:t>
            </w:r>
            <w:r>
              <w:rPr>
                <w:rFonts w:ascii="Bookman Old Style" w:hAnsi="Bookman Old Style" w:cs="Arial"/>
                <w:color w:val="000000" w:themeColor="text1"/>
                <w:sz w:val="18"/>
                <w:szCs w:val="18"/>
              </w:rPr>
              <w:t xml:space="preserve"> Budaya</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lastRenderedPageBreak/>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446</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432</w:t>
            </w:r>
          </w:p>
        </w:tc>
        <w:tc>
          <w:tcPr>
            <w:tcW w:w="706"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09"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56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851"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96,9%</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160"/>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lastRenderedPageBreak/>
              <w:t>Pe</w:t>
            </w:r>
            <w:r>
              <w:rPr>
                <w:rFonts w:ascii="Bookman Old Style" w:hAnsi="Bookman Old Style" w:cs="Arial"/>
                <w:color w:val="000000" w:themeColor="text1"/>
                <w:sz w:val="18"/>
                <w:szCs w:val="18"/>
                <w:lang w:val="id-ID"/>
              </w:rPr>
              <w:t xml:space="preserve">mberdayaan Lembaga-lembaga Adat, Seni dan </w:t>
            </w:r>
            <w:r>
              <w:rPr>
                <w:rFonts w:ascii="Bookman Old Style" w:hAnsi="Bookman Old Style" w:cs="Arial"/>
                <w:color w:val="000000" w:themeColor="text1"/>
                <w:sz w:val="18"/>
                <w:szCs w:val="18"/>
              </w:rPr>
              <w:t>Budaya</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941</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808</w:t>
            </w:r>
          </w:p>
        </w:tc>
        <w:tc>
          <w:tcPr>
            <w:tcW w:w="706"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09"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56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851"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85,9%</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312"/>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Pengembangan Pendidikan Budaya</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3.298</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2.932</w:t>
            </w:r>
          </w:p>
        </w:tc>
        <w:tc>
          <w:tcPr>
            <w:tcW w:w="706"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09"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56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851"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88,9%</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312"/>
        </w:trPr>
        <w:tc>
          <w:tcPr>
            <w:tcW w:w="2305" w:type="dxa"/>
            <w:vAlign w:val="center"/>
          </w:tcPr>
          <w:p w:rsidR="00583806" w:rsidRDefault="005E5E32">
            <w:pPr>
              <w:snapToGrid w:val="0"/>
              <w:spacing w:line="360" w:lineRule="auto"/>
              <w:rPr>
                <w:rFonts w:ascii="Bookman Old Style" w:hAnsi="Bookman Old Style" w:cs="Arial"/>
                <w:color w:val="000000" w:themeColor="text1"/>
                <w:sz w:val="18"/>
                <w:szCs w:val="18"/>
                <w:lang w:val="id-ID"/>
              </w:rPr>
            </w:pPr>
            <w:r>
              <w:rPr>
                <w:rFonts w:ascii="Bookman Old Style" w:hAnsi="Bookman Old Style" w:cs="Arial"/>
                <w:color w:val="000000" w:themeColor="text1"/>
                <w:sz w:val="18"/>
                <w:szCs w:val="18"/>
                <w:lang w:val="id-ID"/>
              </w:rPr>
              <w:t>Festival Kekayaan Budaya</w:t>
            </w:r>
          </w:p>
        </w:tc>
        <w:tc>
          <w:tcPr>
            <w:tcW w:w="67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78"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1.130</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4"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6"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567"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w:t>
            </w:r>
          </w:p>
        </w:tc>
        <w:tc>
          <w:tcPr>
            <w:tcW w:w="709"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1.022</w:t>
            </w:r>
          </w:p>
        </w:tc>
        <w:tc>
          <w:tcPr>
            <w:tcW w:w="706"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09"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56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851"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712" w:type="dxa"/>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90,5%</w:t>
            </w:r>
          </w:p>
        </w:tc>
        <w:tc>
          <w:tcPr>
            <w:tcW w:w="992"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c>
          <w:tcPr>
            <w:tcW w:w="1134" w:type="dxa"/>
            <w:vAlign w:val="center"/>
          </w:tcPr>
          <w:p w:rsidR="00583806" w:rsidRDefault="00583806">
            <w:pPr>
              <w:snapToGrid w:val="0"/>
              <w:spacing w:line="360" w:lineRule="auto"/>
              <w:ind w:left="-128" w:right="-137"/>
              <w:jc w:val="center"/>
              <w:rPr>
                <w:rFonts w:ascii="Bookman Old Style" w:hAnsi="Bookman Old Style" w:cs="Arial"/>
                <w:b/>
                <w:color w:val="000000" w:themeColor="text1"/>
                <w:sz w:val="18"/>
                <w:szCs w:val="18"/>
              </w:rPr>
            </w:pPr>
          </w:p>
        </w:tc>
      </w:tr>
      <w:tr w:rsidR="00583806">
        <w:trPr>
          <w:trHeight w:val="315"/>
        </w:trPr>
        <w:tc>
          <w:tcPr>
            <w:tcW w:w="2305" w:type="dxa"/>
            <w:shd w:val="clear" w:color="auto" w:fill="F2F2F2" w:themeFill="background1" w:themeFillShade="F2"/>
            <w:vAlign w:val="center"/>
          </w:tcPr>
          <w:p w:rsidR="00583806" w:rsidRDefault="005E5E32">
            <w:pPr>
              <w:snapToGrid w:val="0"/>
              <w:spacing w:line="360" w:lineRule="auto"/>
              <w:rPr>
                <w:rFonts w:ascii="Bookman Old Style" w:hAnsi="Bookman Old Style" w:cs="Arial"/>
                <w:color w:val="000000" w:themeColor="text1"/>
                <w:sz w:val="18"/>
                <w:szCs w:val="18"/>
              </w:rPr>
            </w:pPr>
            <w:r>
              <w:rPr>
                <w:rFonts w:ascii="Bookman Old Style" w:hAnsi="Bookman Old Style" w:cs="Arial"/>
                <w:color w:val="000000" w:themeColor="text1"/>
                <w:sz w:val="18"/>
                <w:szCs w:val="18"/>
              </w:rPr>
              <w:t>JUMLAH</w:t>
            </w:r>
          </w:p>
        </w:tc>
        <w:tc>
          <w:tcPr>
            <w:tcW w:w="672"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82.76</w:t>
            </w:r>
          </w:p>
        </w:tc>
        <w:tc>
          <w:tcPr>
            <w:tcW w:w="567"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55.41</w:t>
            </w:r>
          </w:p>
        </w:tc>
        <w:tc>
          <w:tcPr>
            <w:tcW w:w="567"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58.58</w:t>
            </w:r>
          </w:p>
        </w:tc>
        <w:tc>
          <w:tcPr>
            <w:tcW w:w="567"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58.19</w:t>
            </w:r>
          </w:p>
        </w:tc>
        <w:tc>
          <w:tcPr>
            <w:tcW w:w="578"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80.53</w:t>
            </w:r>
          </w:p>
        </w:tc>
        <w:tc>
          <w:tcPr>
            <w:tcW w:w="706"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67.52</w:t>
            </w:r>
          </w:p>
        </w:tc>
        <w:tc>
          <w:tcPr>
            <w:tcW w:w="564"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51.01</w:t>
            </w:r>
          </w:p>
        </w:tc>
        <w:tc>
          <w:tcPr>
            <w:tcW w:w="706"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51.56</w:t>
            </w:r>
          </w:p>
        </w:tc>
        <w:tc>
          <w:tcPr>
            <w:tcW w:w="567"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50.19</w:t>
            </w:r>
          </w:p>
        </w:tc>
        <w:tc>
          <w:tcPr>
            <w:tcW w:w="709" w:type="dxa"/>
            <w:shd w:val="clear" w:color="auto" w:fill="F2F2F2" w:themeFill="background1" w:themeFillShade="F2"/>
            <w:vAlign w:val="center"/>
          </w:tcPr>
          <w:p w:rsidR="00583806" w:rsidRDefault="005E5E32" w:rsidP="00B26780">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58.70</w:t>
            </w:r>
          </w:p>
        </w:tc>
        <w:tc>
          <w:tcPr>
            <w:tcW w:w="706"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81,6%</w:t>
            </w:r>
          </w:p>
        </w:tc>
        <w:tc>
          <w:tcPr>
            <w:tcW w:w="709"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92,1%</w:t>
            </w:r>
          </w:p>
        </w:tc>
        <w:tc>
          <w:tcPr>
            <w:tcW w:w="564"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88,8%</w:t>
            </w:r>
          </w:p>
        </w:tc>
        <w:tc>
          <w:tcPr>
            <w:tcW w:w="851"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86,3%</w:t>
            </w:r>
          </w:p>
        </w:tc>
        <w:tc>
          <w:tcPr>
            <w:tcW w:w="712"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lang w:val="id-ID"/>
              </w:rPr>
            </w:pPr>
            <w:r>
              <w:rPr>
                <w:rFonts w:ascii="Bookman Old Style" w:hAnsi="Bookman Old Style" w:cs="Arial"/>
                <w:b/>
                <w:color w:val="000000" w:themeColor="text1"/>
                <w:sz w:val="18"/>
                <w:szCs w:val="18"/>
                <w:lang w:val="id-ID"/>
              </w:rPr>
              <w:t>72,9%</w:t>
            </w:r>
          </w:p>
        </w:tc>
        <w:tc>
          <w:tcPr>
            <w:tcW w:w="992"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6.2</w:t>
            </w:r>
          </w:p>
        </w:tc>
        <w:tc>
          <w:tcPr>
            <w:tcW w:w="1134" w:type="dxa"/>
            <w:shd w:val="clear" w:color="auto" w:fill="F2F2F2" w:themeFill="background1" w:themeFillShade="F2"/>
            <w:vAlign w:val="center"/>
          </w:tcPr>
          <w:p w:rsidR="00583806" w:rsidRDefault="005E5E32">
            <w:pPr>
              <w:snapToGrid w:val="0"/>
              <w:spacing w:line="360" w:lineRule="auto"/>
              <w:ind w:left="-128" w:right="-137"/>
              <w:jc w:val="center"/>
              <w:rPr>
                <w:rFonts w:ascii="Bookman Old Style" w:hAnsi="Bookman Old Style" w:cs="Arial"/>
                <w:b/>
                <w:color w:val="000000" w:themeColor="text1"/>
                <w:sz w:val="18"/>
                <w:szCs w:val="18"/>
              </w:rPr>
            </w:pPr>
            <w:r>
              <w:rPr>
                <w:rFonts w:ascii="Bookman Old Style" w:hAnsi="Bookman Old Style" w:cs="Arial"/>
                <w:b/>
                <w:color w:val="000000" w:themeColor="text1"/>
                <w:sz w:val="18"/>
                <w:szCs w:val="18"/>
              </w:rPr>
              <w:t>98.8</w:t>
            </w:r>
          </w:p>
        </w:tc>
      </w:tr>
    </w:tbl>
    <w:p w:rsidR="00583806" w:rsidRDefault="00583806">
      <w:pPr>
        <w:widowControl w:val="0"/>
        <w:overflowPunct w:val="0"/>
        <w:autoSpaceDE w:val="0"/>
        <w:autoSpaceDN w:val="0"/>
        <w:adjustRightInd w:val="0"/>
        <w:snapToGrid w:val="0"/>
        <w:spacing w:after="0" w:line="360" w:lineRule="auto"/>
        <w:jc w:val="both"/>
        <w:rPr>
          <w:rFonts w:ascii="Bookman Old Style" w:hAnsi="Bookman Old Style" w:cs="Tahoma"/>
          <w:color w:val="000000" w:themeColor="text1"/>
          <w:sz w:val="24"/>
          <w:szCs w:val="24"/>
          <w:lang w:val="id-ID"/>
        </w:rPr>
        <w:sectPr w:rsidR="00583806">
          <w:pgSz w:w="16839" w:h="11907" w:orient="landscape"/>
          <w:pgMar w:top="1418" w:right="1418" w:bottom="1418" w:left="1418" w:header="709" w:footer="709" w:gutter="0"/>
          <w:cols w:space="708"/>
          <w:docGrid w:linePitch="360"/>
        </w:sectPr>
      </w:pPr>
    </w:p>
    <w:p w:rsidR="00583806" w:rsidRDefault="005E5E32">
      <w:pPr>
        <w:pStyle w:val="ListParagraph1"/>
        <w:numPr>
          <w:ilvl w:val="1"/>
          <w:numId w:val="3"/>
        </w:numPr>
        <w:tabs>
          <w:tab w:val="left" w:pos="567"/>
        </w:tabs>
        <w:autoSpaceDE w:val="0"/>
        <w:autoSpaceDN w:val="0"/>
        <w:adjustRightInd w:val="0"/>
        <w:spacing w:before="0" w:after="120" w:line="360" w:lineRule="auto"/>
        <w:ind w:left="567" w:hanging="573"/>
        <w:jc w:val="both"/>
        <w:rPr>
          <w:rFonts w:ascii="Bookman Old Style" w:eastAsia="Microsoft JhengHei" w:hAnsi="Bookman Old Style" w:cs="Narkisim"/>
          <w:b/>
          <w:bCs/>
          <w:color w:val="000000" w:themeColor="text1"/>
          <w:sz w:val="24"/>
          <w:szCs w:val="24"/>
          <w:lang w:val="id-ID" w:eastAsia="id-ID"/>
        </w:rPr>
      </w:pPr>
      <w:r>
        <w:rPr>
          <w:rFonts w:ascii="Bookman Old Style" w:eastAsia="Microsoft JhengHei" w:hAnsi="Bookman Old Style" w:cs="Narkisim"/>
          <w:b/>
          <w:color w:val="000000" w:themeColor="text1"/>
          <w:sz w:val="24"/>
          <w:szCs w:val="24"/>
          <w:lang w:val="id-ID" w:eastAsia="id-ID"/>
        </w:rPr>
        <w:lastRenderedPageBreak/>
        <w:t>Tantangan</w:t>
      </w:r>
      <w:r>
        <w:rPr>
          <w:rFonts w:ascii="Bookman Old Style" w:eastAsia="Microsoft JhengHei" w:hAnsi="Bookman Old Style" w:cs="Narkisim"/>
          <w:b/>
          <w:bCs/>
          <w:color w:val="000000" w:themeColor="text1"/>
          <w:sz w:val="24"/>
          <w:szCs w:val="24"/>
          <w:lang w:val="id-ID" w:eastAsia="id-ID"/>
        </w:rPr>
        <w:t xml:space="preserve"> dan Peluang Pengembangan Pelayanan Dinas Kebudayaan Sumatera Barat</w:t>
      </w:r>
    </w:p>
    <w:p w:rsidR="00583806" w:rsidRDefault="005E5E32">
      <w:pPr>
        <w:spacing w:before="0" w:after="0" w:line="360" w:lineRule="auto"/>
        <w:ind w:left="567"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Kebudayaan merupakan salah satu urusan wajib yang didesentralisasikan kepada Pemerintah Daerah, termasuk Provinsi Sumatera Barat. Pembangunan kebudayaan dilaksanakan melalui upaya pelestarian, gelar seni budaya, pemberdayaan, pengembangan, dan pemanfaatan seni-budaya untuk kesejahteraan masyarakat. Penyelenggaraan program tersebut sebagai kiprah untuk menumbuh-kembangkan serta menghimpun berbagai temuan, informasi, partisipasi dan aspirasi yang berkembang di lingkungan masyarakat seni-budaya agar dapat mengukur capaian dari target kinerja sektor kebudayaan yang ada di Sumatera Barat.</w:t>
      </w:r>
    </w:p>
    <w:p w:rsidR="00583806" w:rsidRDefault="005E5E32">
      <w:pPr>
        <w:spacing w:before="0" w:after="0" w:line="360" w:lineRule="auto"/>
        <w:ind w:left="567"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Pengembangan dan pemeliharaan tiap jenis kesenian khususnya kesenian tradisi tidak semudah dengan pengembangan kesenian kontemporer, beberapa permasalahan yang timbul antara lain :</w:t>
      </w:r>
    </w:p>
    <w:p w:rsidR="00583806" w:rsidRDefault="005E5E32">
      <w:pPr>
        <w:pStyle w:val="ListParagraph1"/>
        <w:numPr>
          <w:ilvl w:val="0"/>
          <w:numId w:val="15"/>
        </w:numPr>
        <w:spacing w:before="0" w:after="0" w:line="360" w:lineRule="auto"/>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Belum cukup tersedianya gedung pertunjukka</w:t>
      </w:r>
      <w:r w:rsidR="00B26780">
        <w:rPr>
          <w:rFonts w:ascii="Bookman Old Style" w:eastAsia="Microsoft JhengHei" w:hAnsi="Bookman Old Style" w:cs="Narkisim"/>
          <w:color w:val="000000" w:themeColor="text1"/>
          <w:sz w:val="24"/>
          <w:szCs w:val="24"/>
          <w:lang w:val="id-ID"/>
        </w:rPr>
        <w:t>n seni budaya yang representativ</w:t>
      </w:r>
      <w:r>
        <w:rPr>
          <w:rFonts w:ascii="Bookman Old Style" w:eastAsia="Microsoft JhengHei" w:hAnsi="Bookman Old Style" w:cs="Narkisim"/>
          <w:color w:val="000000" w:themeColor="text1"/>
          <w:sz w:val="24"/>
          <w:szCs w:val="24"/>
          <w:lang w:val="id-ID"/>
        </w:rPr>
        <w:t>e;</w:t>
      </w:r>
    </w:p>
    <w:p w:rsidR="00583806" w:rsidRDefault="005E5E32">
      <w:pPr>
        <w:pStyle w:val="ListParagraph1"/>
        <w:numPr>
          <w:ilvl w:val="0"/>
          <w:numId w:val="15"/>
        </w:numPr>
        <w:spacing w:before="0" w:after="0" w:line="360" w:lineRule="auto"/>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Belum seluruh lingkup seni dan komunitas budaya terakomodir dalam pengembangan dan apresiasi karya seni yang telah dibuat;</w:t>
      </w:r>
    </w:p>
    <w:p w:rsidR="00583806" w:rsidRDefault="005E5E32">
      <w:pPr>
        <w:pStyle w:val="ListParagraph1"/>
        <w:numPr>
          <w:ilvl w:val="0"/>
          <w:numId w:val="15"/>
        </w:numPr>
        <w:spacing w:before="0" w:after="0" w:line="360" w:lineRule="auto"/>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Belum optimalnya fasilitasi pembinaan terhadap apresiator seni budaya daerah.</w:t>
      </w:r>
    </w:p>
    <w:p w:rsidR="00583806" w:rsidRDefault="005E5E32">
      <w:pPr>
        <w:spacing w:before="0" w:after="0" w:line="360" w:lineRule="auto"/>
        <w:ind w:left="567" w:firstLine="567"/>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Sedangkan kendala yang dihadapi untuk mengembangkan seni budaya diantaranya :</w:t>
      </w:r>
    </w:p>
    <w:p w:rsidR="00583806" w:rsidRDefault="005E5E32">
      <w:pPr>
        <w:pStyle w:val="ListParagraph1"/>
        <w:numPr>
          <w:ilvl w:val="0"/>
          <w:numId w:val="16"/>
        </w:numPr>
        <w:spacing w:before="0" w:after="0" w:line="360" w:lineRule="auto"/>
        <w:ind w:left="993"/>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Belum adanya perencanaan yang sistemik mengenai kawasan seni dan Budaya;</w:t>
      </w:r>
    </w:p>
    <w:p w:rsidR="00583806" w:rsidRDefault="005E5E32">
      <w:pPr>
        <w:pStyle w:val="ListParagraph1"/>
        <w:numPr>
          <w:ilvl w:val="0"/>
          <w:numId w:val="16"/>
        </w:numPr>
        <w:spacing w:before="0" w:after="0" w:line="360" w:lineRule="auto"/>
        <w:ind w:left="993"/>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Tingkat kesadaran pelaku seni dan budaya terhadap legalitasnya masih kurang;</w:t>
      </w:r>
    </w:p>
    <w:p w:rsidR="00583806" w:rsidRDefault="005E5E32">
      <w:pPr>
        <w:pStyle w:val="ListParagraph1"/>
        <w:numPr>
          <w:ilvl w:val="0"/>
          <w:numId w:val="16"/>
        </w:numPr>
        <w:spacing w:before="0" w:after="0" w:line="360" w:lineRule="auto"/>
        <w:ind w:left="993"/>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lastRenderedPageBreak/>
        <w:t>Belum adanya kriteria seniman dan budayawan yang disepakati para pemangku kepentingan;</w:t>
      </w:r>
    </w:p>
    <w:p w:rsidR="00583806" w:rsidRDefault="005E5E32">
      <w:pPr>
        <w:pStyle w:val="ListParagraph1"/>
        <w:numPr>
          <w:ilvl w:val="0"/>
          <w:numId w:val="16"/>
        </w:numPr>
        <w:spacing w:before="0" w:after="0" w:line="360" w:lineRule="auto"/>
        <w:ind w:left="993"/>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Kurangnya perhatian masyarakat terutama generasi muda terhadap Seni Budaya Daerah;</w:t>
      </w:r>
    </w:p>
    <w:p w:rsidR="00583806" w:rsidRDefault="005E5E32">
      <w:pPr>
        <w:pStyle w:val="ListParagraph1"/>
        <w:numPr>
          <w:ilvl w:val="0"/>
          <w:numId w:val="16"/>
        </w:numPr>
        <w:spacing w:before="0" w:after="0" w:line="360" w:lineRule="auto"/>
        <w:ind w:left="993"/>
        <w:jc w:val="both"/>
        <w:rPr>
          <w:rFonts w:ascii="Bookman Old Style" w:eastAsia="Microsoft JhengHei" w:hAnsi="Bookman Old Style" w:cs="Narkisim"/>
          <w:color w:val="000000" w:themeColor="text1"/>
          <w:sz w:val="24"/>
          <w:szCs w:val="24"/>
          <w:lang w:val="id-ID"/>
        </w:rPr>
      </w:pPr>
      <w:r>
        <w:rPr>
          <w:rFonts w:ascii="Bookman Old Style" w:eastAsia="Microsoft JhengHei" w:hAnsi="Bookman Old Style" w:cs="Narkisim"/>
          <w:color w:val="000000" w:themeColor="text1"/>
          <w:sz w:val="24"/>
          <w:szCs w:val="24"/>
          <w:lang w:val="id-ID"/>
        </w:rPr>
        <w:t>Pengaruh budaya luar (westernisasi) terhadap keberadaan seni budaya tradisi relatif sangat tinggi.</w:t>
      </w:r>
    </w:p>
    <w:p w:rsidR="00583806" w:rsidRDefault="00583806">
      <w:pPr>
        <w:pStyle w:val="ListParagraph1"/>
        <w:spacing w:before="0" w:after="0" w:line="360" w:lineRule="auto"/>
        <w:ind w:left="993"/>
        <w:jc w:val="both"/>
        <w:rPr>
          <w:rFonts w:ascii="Bookman Old Style" w:eastAsia="Microsoft JhengHei" w:hAnsi="Bookman Old Style" w:cs="Narkisim"/>
          <w:color w:val="000000" w:themeColor="text1"/>
          <w:sz w:val="24"/>
          <w:szCs w:val="24"/>
          <w:lang w:val="id-ID"/>
        </w:rPr>
      </w:pPr>
      <w:bookmarkStart w:id="0" w:name="_GoBack"/>
      <w:bookmarkEnd w:id="0"/>
    </w:p>
    <w:sectPr w:rsidR="00583806">
      <w:footerReference w:type="even" r:id="rId12"/>
      <w:footerReference w:type="default" r:id="rId13"/>
      <w:pgSz w:w="11907" w:h="16840"/>
      <w:pgMar w:top="1701" w:right="1701" w:bottom="1985"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48A1" w:rsidRDefault="005C48A1">
      <w:pPr>
        <w:spacing w:before="0" w:after="0" w:line="240" w:lineRule="auto"/>
      </w:pPr>
      <w:r>
        <w:separator/>
      </w:r>
    </w:p>
  </w:endnote>
  <w:endnote w:type="continuationSeparator" w:id="0">
    <w:p w:rsidR="005C48A1" w:rsidRDefault="005C48A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KHANOO+Garamond">
    <w:altName w:val="Garamond"/>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Narkisim">
    <w:altName w:val="Segoe Print"/>
    <w:charset w:val="00"/>
    <w:family w:val="swiss"/>
    <w:pitch w:val="default"/>
    <w:sig w:usb0="00000000" w:usb1="00000000" w:usb2="00000000" w:usb3="00000000" w:csb0="00000021" w:csb1="00000000"/>
  </w:font>
  <w:font w:name="Lao UI">
    <w:altName w:val="Segoe Print"/>
    <w:charset w:val="00"/>
    <w:family w:val="swiss"/>
    <w:pitch w:val="default"/>
    <w:sig w:usb0="00000000"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A1" w:rsidRDefault="005C48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48A1" w:rsidRDefault="005C48A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A1" w:rsidRDefault="005C48A1">
    <w:pPr>
      <w:pStyle w:val="Footer"/>
      <w:framePr w:wrap="around" w:vAnchor="text" w:hAnchor="margin" w:xAlign="right" w:y="1"/>
      <w:rPr>
        <w:rStyle w:val="PageNumber"/>
        <w:sz w:val="28"/>
        <w:szCs w:val="28"/>
      </w:rPr>
    </w:pP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sidR="00172FA6">
      <w:rPr>
        <w:rStyle w:val="PageNumber"/>
        <w:noProof/>
        <w:sz w:val="28"/>
        <w:szCs w:val="28"/>
      </w:rPr>
      <w:t>28</w:t>
    </w:r>
    <w:r>
      <w:rPr>
        <w:rStyle w:val="PageNumber"/>
        <w:sz w:val="28"/>
        <w:szCs w:val="28"/>
      </w:rPr>
      <w:fldChar w:fldCharType="end"/>
    </w:r>
  </w:p>
  <w:p w:rsidR="005C48A1" w:rsidRDefault="005C48A1">
    <w:pPr>
      <w:pBdr>
        <w:top w:val="single" w:sz="4" w:space="1" w:color="auto"/>
      </w:pBdr>
      <w:tabs>
        <w:tab w:val="center" w:pos="4153"/>
        <w:tab w:val="right" w:pos="8306"/>
      </w:tabs>
      <w:spacing w:before="0" w:after="0" w:line="240" w:lineRule="auto"/>
      <w:rPr>
        <w:rFonts w:ascii="Perpetua" w:hAnsi="Perpetua" w:cs="Tahoma"/>
        <w:sz w:val="24"/>
        <w:szCs w:val="24"/>
      </w:rPr>
    </w:pPr>
    <w:r>
      <w:rPr>
        <w:rFonts w:ascii="Perpetua" w:hAnsi="Perpetua" w:cs="Tahoma"/>
        <w:sz w:val="24"/>
        <w:szCs w:val="24"/>
      </w:rPr>
      <w:t>Rencana Strate</w:t>
    </w:r>
    <w:r>
      <w:rPr>
        <w:rFonts w:ascii="Perpetua" w:hAnsi="Perpetua" w:cs="Tahoma"/>
        <w:sz w:val="24"/>
        <w:szCs w:val="24"/>
        <w:lang w:val="id-ID"/>
      </w:rPr>
      <w:t>gis</w:t>
    </w:r>
    <w:r>
      <w:rPr>
        <w:rFonts w:ascii="Perpetua" w:hAnsi="Perpetua" w:cs="Tahoma"/>
        <w:sz w:val="24"/>
        <w:szCs w:val="24"/>
      </w:rPr>
      <w:t xml:space="preserve"> </w:t>
    </w:r>
    <w:r>
      <w:rPr>
        <w:rFonts w:ascii="Perpetua" w:hAnsi="Perpetua" w:cs="Tahoma"/>
        <w:sz w:val="24"/>
        <w:szCs w:val="24"/>
        <w:lang w:val="id-ID"/>
      </w:rPr>
      <w:t>2017-2021</w:t>
    </w:r>
    <w:r>
      <w:rPr>
        <w:rFonts w:ascii="Perpetua" w:hAnsi="Perpetua" w:cs="Tahoma"/>
        <w:sz w:val="24"/>
        <w:szCs w:val="24"/>
      </w:rPr>
      <w:t xml:space="preserve"> </w:t>
    </w:r>
  </w:p>
  <w:p w:rsidR="005C48A1" w:rsidRDefault="005C48A1">
    <w:pPr>
      <w:pBdr>
        <w:top w:val="single" w:sz="4" w:space="1" w:color="auto"/>
      </w:pBdr>
      <w:tabs>
        <w:tab w:val="center" w:pos="4153"/>
        <w:tab w:val="right" w:pos="8306"/>
      </w:tabs>
      <w:spacing w:before="0" w:after="0" w:line="240" w:lineRule="auto"/>
      <w:rPr>
        <w:rFonts w:ascii="Perpetua" w:hAnsi="Perpetua" w:cs="Tahoma"/>
        <w:sz w:val="24"/>
        <w:szCs w:val="24"/>
        <w:lang w:val="id-ID"/>
      </w:rPr>
    </w:pPr>
    <w:r>
      <w:rPr>
        <w:rFonts w:ascii="Perpetua" w:hAnsi="Perpetua" w:cs="Tahoma"/>
        <w:sz w:val="24"/>
        <w:szCs w:val="24"/>
      </w:rPr>
      <w:t xml:space="preserve">Dinas </w:t>
    </w:r>
    <w:r>
      <w:rPr>
        <w:rFonts w:ascii="Perpetua" w:hAnsi="Perpetua" w:cs="Tahoma"/>
        <w:sz w:val="24"/>
        <w:szCs w:val="24"/>
        <w:lang w:val="id-ID"/>
      </w:rPr>
      <w:t>Kebudayaan</w:t>
    </w:r>
    <w:r>
      <w:rPr>
        <w:rFonts w:ascii="Perpetua" w:hAnsi="Perpetua" w:cs="Tahoma"/>
        <w:sz w:val="24"/>
        <w:szCs w:val="24"/>
      </w:rPr>
      <w:t xml:space="preserve"> Pro</w:t>
    </w:r>
    <w:r>
      <w:rPr>
        <w:rFonts w:ascii="Perpetua" w:hAnsi="Perpetua" w:cs="Tahoma"/>
        <w:sz w:val="24"/>
        <w:szCs w:val="24"/>
        <w:lang w:val="id-ID"/>
      </w:rPr>
      <w:t>v</w:t>
    </w:r>
    <w:r>
      <w:rPr>
        <w:rFonts w:ascii="Perpetua" w:hAnsi="Perpetua" w:cs="Tahoma"/>
        <w:sz w:val="24"/>
        <w:szCs w:val="24"/>
      </w:rPr>
      <w:t xml:space="preserve">insi </w:t>
    </w:r>
    <w:r>
      <w:rPr>
        <w:rFonts w:ascii="Perpetua" w:hAnsi="Perpetua" w:cs="Tahoma"/>
        <w:sz w:val="24"/>
        <w:szCs w:val="24"/>
        <w:lang w:val="id-ID"/>
      </w:rPr>
      <w:t>Sumatera Barat</w:t>
    </w:r>
  </w:p>
  <w:p w:rsidR="005C48A1" w:rsidRDefault="005C48A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A1" w:rsidRDefault="005C48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48A1" w:rsidRDefault="005C48A1">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A1" w:rsidRDefault="005C48A1">
    <w:pPr>
      <w:pStyle w:val="Footer"/>
      <w:framePr w:wrap="around" w:vAnchor="text" w:hAnchor="margin" w:xAlign="right"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sidR="00172FA6">
      <w:rPr>
        <w:rStyle w:val="PageNumber"/>
        <w:noProof/>
        <w:sz w:val="24"/>
        <w:szCs w:val="24"/>
      </w:rPr>
      <w:t>30</w:t>
    </w:r>
    <w:r>
      <w:rPr>
        <w:rStyle w:val="PageNumber"/>
        <w:sz w:val="24"/>
        <w:szCs w:val="24"/>
      </w:rPr>
      <w:fldChar w:fldCharType="end"/>
    </w:r>
  </w:p>
  <w:p w:rsidR="005C48A1" w:rsidRDefault="005C48A1">
    <w:pPr>
      <w:pStyle w:val="Footer"/>
      <w:pBdr>
        <w:top w:val="single" w:sz="4" w:space="1" w:color="auto"/>
      </w:pBdr>
      <w:spacing w:before="0" w:after="0" w:line="240" w:lineRule="auto"/>
      <w:rPr>
        <w:rFonts w:ascii="Perpetua" w:hAnsi="Perpetua" w:cs="Tahoma"/>
        <w:sz w:val="24"/>
        <w:szCs w:val="24"/>
      </w:rPr>
    </w:pPr>
    <w:r>
      <w:rPr>
        <w:rFonts w:ascii="Perpetua" w:hAnsi="Perpetua" w:cs="Tahoma"/>
        <w:sz w:val="24"/>
        <w:szCs w:val="24"/>
      </w:rPr>
      <w:t>Rencana Strate</w:t>
    </w:r>
    <w:r>
      <w:rPr>
        <w:rFonts w:ascii="Perpetua" w:hAnsi="Perpetua" w:cs="Tahoma"/>
        <w:sz w:val="24"/>
        <w:szCs w:val="24"/>
        <w:lang w:val="id-ID"/>
      </w:rPr>
      <w:t>gis</w:t>
    </w:r>
    <w:r>
      <w:rPr>
        <w:rFonts w:ascii="Perpetua" w:hAnsi="Perpetua" w:cs="Tahoma"/>
        <w:sz w:val="24"/>
        <w:szCs w:val="24"/>
      </w:rPr>
      <w:t xml:space="preserve"> </w:t>
    </w:r>
    <w:r>
      <w:rPr>
        <w:rFonts w:ascii="Perpetua" w:hAnsi="Perpetua" w:cs="Tahoma"/>
        <w:sz w:val="24"/>
        <w:szCs w:val="24"/>
        <w:lang w:val="id-ID"/>
      </w:rPr>
      <w:t>201</w:t>
    </w:r>
    <w:r w:rsidR="00172FA6">
      <w:rPr>
        <w:rFonts w:ascii="Perpetua" w:hAnsi="Perpetua" w:cs="Tahoma"/>
        <w:sz w:val="24"/>
        <w:szCs w:val="24"/>
        <w:lang w:val="en-ID"/>
      </w:rPr>
      <w:t>7</w:t>
    </w:r>
    <w:r>
      <w:rPr>
        <w:rFonts w:ascii="Perpetua" w:hAnsi="Perpetua" w:cs="Tahoma"/>
        <w:sz w:val="24"/>
        <w:szCs w:val="24"/>
        <w:lang w:val="id-ID"/>
      </w:rPr>
      <w:t>-20</w:t>
    </w:r>
    <w:r w:rsidR="00172FA6">
      <w:rPr>
        <w:rFonts w:ascii="Perpetua" w:hAnsi="Perpetua" w:cs="Tahoma"/>
        <w:sz w:val="24"/>
        <w:szCs w:val="24"/>
        <w:lang w:val="en-ID"/>
      </w:rPr>
      <w:t>21</w:t>
    </w:r>
    <w:r>
      <w:rPr>
        <w:rFonts w:ascii="Perpetua" w:hAnsi="Perpetua" w:cs="Tahoma"/>
        <w:sz w:val="24"/>
        <w:szCs w:val="24"/>
      </w:rPr>
      <w:t xml:space="preserve"> </w:t>
    </w:r>
  </w:p>
  <w:p w:rsidR="005C48A1" w:rsidRDefault="005C48A1">
    <w:pPr>
      <w:pStyle w:val="Footer"/>
      <w:pBdr>
        <w:top w:val="single" w:sz="4" w:space="1" w:color="auto"/>
      </w:pBdr>
      <w:spacing w:before="0" w:after="0" w:line="240" w:lineRule="auto"/>
      <w:rPr>
        <w:rFonts w:ascii="Perpetua" w:hAnsi="Perpetua" w:cs="Tahoma"/>
        <w:sz w:val="24"/>
        <w:szCs w:val="24"/>
      </w:rPr>
    </w:pPr>
    <w:r>
      <w:rPr>
        <w:rFonts w:ascii="Perpetua" w:hAnsi="Perpetua" w:cs="Tahoma"/>
        <w:sz w:val="24"/>
        <w:szCs w:val="24"/>
      </w:rPr>
      <w:t xml:space="preserve">Dinas </w:t>
    </w:r>
    <w:r>
      <w:rPr>
        <w:rFonts w:ascii="Perpetua" w:hAnsi="Perpetua" w:cs="Tahoma"/>
        <w:sz w:val="24"/>
        <w:szCs w:val="24"/>
        <w:lang w:val="id-ID"/>
      </w:rPr>
      <w:t xml:space="preserve">Kebudayaan </w:t>
    </w:r>
    <w:r>
      <w:rPr>
        <w:rFonts w:ascii="Perpetua" w:hAnsi="Perpetua" w:cs="Tahoma"/>
        <w:sz w:val="24"/>
        <w:szCs w:val="24"/>
      </w:rPr>
      <w:t>Pro</w:t>
    </w:r>
    <w:r>
      <w:rPr>
        <w:rFonts w:ascii="Perpetua" w:hAnsi="Perpetua" w:cs="Tahoma"/>
        <w:sz w:val="24"/>
        <w:szCs w:val="24"/>
        <w:lang w:val="id-ID"/>
      </w:rPr>
      <w:t>v</w:t>
    </w:r>
    <w:r>
      <w:rPr>
        <w:rFonts w:ascii="Perpetua" w:hAnsi="Perpetua" w:cs="Tahoma"/>
        <w:sz w:val="24"/>
        <w:szCs w:val="24"/>
      </w:rPr>
      <w:t xml:space="preserve">insi </w:t>
    </w:r>
    <w:r w:rsidR="00AC7C42">
      <w:rPr>
        <w:rFonts w:ascii="Perpetua" w:hAnsi="Perpetua" w:cs="Tahoma"/>
        <w:sz w:val="24"/>
        <w:szCs w:val="24"/>
      </w:rPr>
      <w:t>Sumatera Barat</w:t>
    </w:r>
  </w:p>
  <w:p w:rsidR="00AC7C42" w:rsidRDefault="00AC7C42">
    <w:pPr>
      <w:pStyle w:val="Footer"/>
      <w:pBdr>
        <w:top w:val="single" w:sz="4" w:space="1" w:color="auto"/>
      </w:pBdr>
      <w:spacing w:before="0" w:after="0" w:line="240" w:lineRule="auto"/>
      <w:rPr>
        <w:rFonts w:ascii="Perpetua" w:hAnsi="Perpetua" w:cs="Tahoma"/>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48A1" w:rsidRDefault="005C48A1">
      <w:pPr>
        <w:spacing w:before="0" w:after="0" w:line="240" w:lineRule="auto"/>
      </w:pPr>
      <w:r>
        <w:separator/>
      </w:r>
    </w:p>
  </w:footnote>
  <w:footnote w:type="continuationSeparator" w:id="0">
    <w:p w:rsidR="005C48A1" w:rsidRDefault="005C48A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8A1" w:rsidRDefault="005C48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10</w:t>
    </w:r>
    <w:r>
      <w:rPr>
        <w:rStyle w:val="PageNumber"/>
      </w:rPr>
      <w:fldChar w:fldCharType="end"/>
    </w:r>
  </w:p>
  <w:p w:rsidR="005C48A1" w:rsidRDefault="005C48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278DB"/>
    <w:multiLevelType w:val="multilevel"/>
    <w:tmpl w:val="049278DB"/>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2F655E"/>
    <w:multiLevelType w:val="multilevel"/>
    <w:tmpl w:val="0A2F655E"/>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0EC67193"/>
    <w:multiLevelType w:val="multilevel"/>
    <w:tmpl w:val="0EC67193"/>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16143132"/>
    <w:multiLevelType w:val="multilevel"/>
    <w:tmpl w:val="16143132"/>
    <w:lvl w:ilvl="0">
      <w:start w:val="1"/>
      <w:numFmt w:val="lowerLetter"/>
      <w:lvlText w:val="%1."/>
      <w:lvlJc w:val="left"/>
      <w:pPr>
        <w:ind w:left="1212"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 w15:restartNumberingAfterBreak="0">
    <w:nsid w:val="1B611BCC"/>
    <w:multiLevelType w:val="multilevel"/>
    <w:tmpl w:val="1B611BCC"/>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5" w15:restartNumberingAfterBreak="0">
    <w:nsid w:val="1F165956"/>
    <w:multiLevelType w:val="multilevel"/>
    <w:tmpl w:val="1F165956"/>
    <w:lvl w:ilvl="0">
      <w:start w:val="1"/>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22D576CC"/>
    <w:multiLevelType w:val="multilevel"/>
    <w:tmpl w:val="22D576C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4371812"/>
    <w:multiLevelType w:val="multilevel"/>
    <w:tmpl w:val="24371812"/>
    <w:lvl w:ilvl="0">
      <w:start w:val="1"/>
      <w:numFmt w:val="lowerLetter"/>
      <w:lvlText w:val="%1."/>
      <w:lvlJc w:val="left"/>
      <w:pPr>
        <w:ind w:left="2028" w:hanging="360"/>
      </w:pPr>
    </w:lvl>
    <w:lvl w:ilvl="1">
      <w:start w:val="1"/>
      <w:numFmt w:val="lowerLetter"/>
      <w:lvlText w:val="%2."/>
      <w:lvlJc w:val="left"/>
      <w:pPr>
        <w:ind w:left="2748" w:hanging="360"/>
      </w:pPr>
    </w:lvl>
    <w:lvl w:ilvl="2">
      <w:start w:val="1"/>
      <w:numFmt w:val="lowerRoman"/>
      <w:lvlText w:val="%3."/>
      <w:lvlJc w:val="right"/>
      <w:pPr>
        <w:ind w:left="3468" w:hanging="180"/>
      </w:pPr>
    </w:lvl>
    <w:lvl w:ilvl="3">
      <w:start w:val="1"/>
      <w:numFmt w:val="decimal"/>
      <w:lvlText w:val="%4."/>
      <w:lvlJc w:val="left"/>
      <w:pPr>
        <w:ind w:left="4188" w:hanging="360"/>
      </w:pPr>
    </w:lvl>
    <w:lvl w:ilvl="4">
      <w:start w:val="1"/>
      <w:numFmt w:val="lowerLetter"/>
      <w:lvlText w:val="%5."/>
      <w:lvlJc w:val="left"/>
      <w:pPr>
        <w:ind w:left="4908" w:hanging="360"/>
      </w:pPr>
    </w:lvl>
    <w:lvl w:ilvl="5">
      <w:start w:val="1"/>
      <w:numFmt w:val="lowerRoman"/>
      <w:lvlText w:val="%6."/>
      <w:lvlJc w:val="right"/>
      <w:pPr>
        <w:ind w:left="5628" w:hanging="180"/>
      </w:pPr>
    </w:lvl>
    <w:lvl w:ilvl="6">
      <w:start w:val="1"/>
      <w:numFmt w:val="decimal"/>
      <w:lvlText w:val="%7."/>
      <w:lvlJc w:val="left"/>
      <w:pPr>
        <w:ind w:left="6348" w:hanging="360"/>
      </w:pPr>
    </w:lvl>
    <w:lvl w:ilvl="7">
      <w:start w:val="1"/>
      <w:numFmt w:val="lowerLetter"/>
      <w:lvlText w:val="%8."/>
      <w:lvlJc w:val="left"/>
      <w:pPr>
        <w:ind w:left="7068" w:hanging="360"/>
      </w:pPr>
    </w:lvl>
    <w:lvl w:ilvl="8">
      <w:start w:val="1"/>
      <w:numFmt w:val="lowerRoman"/>
      <w:lvlText w:val="%9."/>
      <w:lvlJc w:val="right"/>
      <w:pPr>
        <w:ind w:left="7788" w:hanging="180"/>
      </w:pPr>
    </w:lvl>
  </w:abstractNum>
  <w:abstractNum w:abstractNumId="8" w15:restartNumberingAfterBreak="0">
    <w:nsid w:val="25A148EE"/>
    <w:multiLevelType w:val="multilevel"/>
    <w:tmpl w:val="25A148EE"/>
    <w:lvl w:ilvl="0">
      <w:start w:val="1"/>
      <w:numFmt w:val="lowerLetter"/>
      <w:lvlText w:val="%1."/>
      <w:lvlJc w:val="left"/>
      <w:pPr>
        <w:ind w:left="421" w:hanging="42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9" w15:restartNumberingAfterBreak="0">
    <w:nsid w:val="264615F8"/>
    <w:multiLevelType w:val="multilevel"/>
    <w:tmpl w:val="264615F8"/>
    <w:lvl w:ilvl="0">
      <w:start w:val="1"/>
      <w:numFmt w:val="lowerLetter"/>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0" w15:restartNumberingAfterBreak="0">
    <w:nsid w:val="4DEA59B1"/>
    <w:multiLevelType w:val="multilevel"/>
    <w:tmpl w:val="4DEA59B1"/>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D3541E"/>
    <w:multiLevelType w:val="multilevel"/>
    <w:tmpl w:val="67D3541E"/>
    <w:lvl w:ilvl="0">
      <w:start w:val="1"/>
      <w:numFmt w:val="lowerLetter"/>
      <w:pStyle w:val="Style4"/>
      <w:lvlText w:val="%1."/>
      <w:lvlJc w:val="left"/>
      <w:pPr>
        <w:tabs>
          <w:tab w:val="left" w:pos="1440"/>
        </w:tabs>
        <w:ind w:left="1440"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B5E4E8F"/>
    <w:multiLevelType w:val="multilevel"/>
    <w:tmpl w:val="6B5E4E8F"/>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800"/>
        </w:tabs>
        <w:ind w:left="1800" w:hanging="720"/>
      </w:pPr>
      <w:rPr>
        <w:rFonts w:hint="default"/>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EAA388F"/>
    <w:multiLevelType w:val="multilevel"/>
    <w:tmpl w:val="6EAA388F"/>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71B90922"/>
    <w:multiLevelType w:val="multilevel"/>
    <w:tmpl w:val="71B90922"/>
    <w:lvl w:ilvl="0">
      <w:start w:val="1"/>
      <w:numFmt w:val="lowerLetter"/>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5" w15:restartNumberingAfterBreak="0">
    <w:nsid w:val="729938ED"/>
    <w:multiLevelType w:val="multilevel"/>
    <w:tmpl w:val="729938ED"/>
    <w:lvl w:ilvl="0">
      <w:start w:val="1"/>
      <w:numFmt w:val="decimal"/>
      <w:pStyle w:val="Style6"/>
      <w:lvlText w:val="%1)"/>
      <w:lvlJc w:val="left"/>
      <w:pPr>
        <w:tabs>
          <w:tab w:val="left" w:pos="5400"/>
        </w:tabs>
        <w:ind w:left="540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1"/>
  </w:num>
  <w:num w:numId="2">
    <w:abstractNumId w:val="15"/>
  </w:num>
  <w:num w:numId="3">
    <w:abstractNumId w:val="0"/>
  </w:num>
  <w:num w:numId="4">
    <w:abstractNumId w:val="4"/>
  </w:num>
  <w:num w:numId="5">
    <w:abstractNumId w:val="14"/>
  </w:num>
  <w:num w:numId="6">
    <w:abstractNumId w:val="3"/>
  </w:num>
  <w:num w:numId="7">
    <w:abstractNumId w:val="1"/>
  </w:num>
  <w:num w:numId="8">
    <w:abstractNumId w:val="2"/>
  </w:num>
  <w:num w:numId="9">
    <w:abstractNumId w:val="10"/>
  </w:num>
  <w:num w:numId="10">
    <w:abstractNumId w:val="8"/>
  </w:num>
  <w:num w:numId="11">
    <w:abstractNumId w:val="7"/>
  </w:num>
  <w:num w:numId="12">
    <w:abstractNumId w:val="12"/>
  </w:num>
  <w:num w:numId="13">
    <w:abstractNumId w:val="6"/>
  </w:num>
  <w:num w:numId="14">
    <w:abstractNumId w:val="9"/>
  </w:num>
  <w:num w:numId="15">
    <w:abstractNumId w:val="1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hideSpellingErrors/>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F36E8"/>
    <w:rsid w:val="00013513"/>
    <w:rsid w:val="00015A7C"/>
    <w:rsid w:val="00025A50"/>
    <w:rsid w:val="00026084"/>
    <w:rsid w:val="000263D1"/>
    <w:rsid w:val="00034A60"/>
    <w:rsid w:val="0003799A"/>
    <w:rsid w:val="00040FC3"/>
    <w:rsid w:val="0004782E"/>
    <w:rsid w:val="00053206"/>
    <w:rsid w:val="00053C18"/>
    <w:rsid w:val="0005458A"/>
    <w:rsid w:val="0005489D"/>
    <w:rsid w:val="00054C86"/>
    <w:rsid w:val="000555FB"/>
    <w:rsid w:val="0005676D"/>
    <w:rsid w:val="00057F93"/>
    <w:rsid w:val="00067594"/>
    <w:rsid w:val="000706DC"/>
    <w:rsid w:val="00071697"/>
    <w:rsid w:val="000720E3"/>
    <w:rsid w:val="00077ADA"/>
    <w:rsid w:val="00082FEE"/>
    <w:rsid w:val="00083C5C"/>
    <w:rsid w:val="00085843"/>
    <w:rsid w:val="00085B2A"/>
    <w:rsid w:val="000900DA"/>
    <w:rsid w:val="00090D1D"/>
    <w:rsid w:val="0009111D"/>
    <w:rsid w:val="000911DE"/>
    <w:rsid w:val="000956C1"/>
    <w:rsid w:val="0009785D"/>
    <w:rsid w:val="000A0A74"/>
    <w:rsid w:val="000A3159"/>
    <w:rsid w:val="000A7CCC"/>
    <w:rsid w:val="000B246F"/>
    <w:rsid w:val="000B2F9F"/>
    <w:rsid w:val="000B7450"/>
    <w:rsid w:val="000B7CC7"/>
    <w:rsid w:val="000C54A7"/>
    <w:rsid w:val="000C5593"/>
    <w:rsid w:val="000C594C"/>
    <w:rsid w:val="000C68B9"/>
    <w:rsid w:val="000C7407"/>
    <w:rsid w:val="000D0FD6"/>
    <w:rsid w:val="000D1644"/>
    <w:rsid w:val="000D3BDC"/>
    <w:rsid w:val="000D475A"/>
    <w:rsid w:val="000D6E26"/>
    <w:rsid w:val="000E17C6"/>
    <w:rsid w:val="000E338E"/>
    <w:rsid w:val="000E36F7"/>
    <w:rsid w:val="000E45FC"/>
    <w:rsid w:val="000E4BC8"/>
    <w:rsid w:val="000E5EA7"/>
    <w:rsid w:val="000E7334"/>
    <w:rsid w:val="000F0D8D"/>
    <w:rsid w:val="000F0E7B"/>
    <w:rsid w:val="000F675D"/>
    <w:rsid w:val="001045EC"/>
    <w:rsid w:val="0010547C"/>
    <w:rsid w:val="001112E6"/>
    <w:rsid w:val="001114DA"/>
    <w:rsid w:val="00114333"/>
    <w:rsid w:val="001147F3"/>
    <w:rsid w:val="00120C76"/>
    <w:rsid w:val="001215B6"/>
    <w:rsid w:val="0012305F"/>
    <w:rsid w:val="00123839"/>
    <w:rsid w:val="0013146F"/>
    <w:rsid w:val="00131B88"/>
    <w:rsid w:val="00140481"/>
    <w:rsid w:val="00140B6E"/>
    <w:rsid w:val="001426D3"/>
    <w:rsid w:val="0015027D"/>
    <w:rsid w:val="0015262D"/>
    <w:rsid w:val="00153EFE"/>
    <w:rsid w:val="00153F71"/>
    <w:rsid w:val="001576E5"/>
    <w:rsid w:val="001579F1"/>
    <w:rsid w:val="00157A65"/>
    <w:rsid w:val="001616A0"/>
    <w:rsid w:val="001617A1"/>
    <w:rsid w:val="00161F09"/>
    <w:rsid w:val="001626E7"/>
    <w:rsid w:val="00164787"/>
    <w:rsid w:val="001653D1"/>
    <w:rsid w:val="001662D2"/>
    <w:rsid w:val="00172FA6"/>
    <w:rsid w:val="001747CF"/>
    <w:rsid w:val="00174874"/>
    <w:rsid w:val="00180C08"/>
    <w:rsid w:val="001810EB"/>
    <w:rsid w:val="00183825"/>
    <w:rsid w:val="00187949"/>
    <w:rsid w:val="00187CC2"/>
    <w:rsid w:val="0019464A"/>
    <w:rsid w:val="001952E0"/>
    <w:rsid w:val="001A356C"/>
    <w:rsid w:val="001C3B53"/>
    <w:rsid w:val="001D3EC2"/>
    <w:rsid w:val="001D510C"/>
    <w:rsid w:val="001D60FA"/>
    <w:rsid w:val="001D71B0"/>
    <w:rsid w:val="001E2296"/>
    <w:rsid w:val="001E6A90"/>
    <w:rsid w:val="001F3141"/>
    <w:rsid w:val="001F41FE"/>
    <w:rsid w:val="001F4B7D"/>
    <w:rsid w:val="001F6EBE"/>
    <w:rsid w:val="002067F8"/>
    <w:rsid w:val="00212C24"/>
    <w:rsid w:val="0022257A"/>
    <w:rsid w:val="002226D4"/>
    <w:rsid w:val="00222FE2"/>
    <w:rsid w:val="00226301"/>
    <w:rsid w:val="00226608"/>
    <w:rsid w:val="0022775F"/>
    <w:rsid w:val="00230D4F"/>
    <w:rsid w:val="00234D98"/>
    <w:rsid w:val="002373D9"/>
    <w:rsid w:val="00240BD4"/>
    <w:rsid w:val="00243EA1"/>
    <w:rsid w:val="0024457D"/>
    <w:rsid w:val="00244EF1"/>
    <w:rsid w:val="00245D1C"/>
    <w:rsid w:val="00247938"/>
    <w:rsid w:val="00253D4D"/>
    <w:rsid w:val="00254923"/>
    <w:rsid w:val="0025681B"/>
    <w:rsid w:val="00256FFC"/>
    <w:rsid w:val="00260F4A"/>
    <w:rsid w:val="0026385F"/>
    <w:rsid w:val="0026388F"/>
    <w:rsid w:val="002673B6"/>
    <w:rsid w:val="00267A4A"/>
    <w:rsid w:val="0027097E"/>
    <w:rsid w:val="0027167E"/>
    <w:rsid w:val="00271B81"/>
    <w:rsid w:val="00274505"/>
    <w:rsid w:val="00280C1D"/>
    <w:rsid w:val="00282664"/>
    <w:rsid w:val="0028654D"/>
    <w:rsid w:val="00287DAE"/>
    <w:rsid w:val="00293E2A"/>
    <w:rsid w:val="002A38B8"/>
    <w:rsid w:val="002A3CDD"/>
    <w:rsid w:val="002A41A0"/>
    <w:rsid w:val="002A495C"/>
    <w:rsid w:val="002A62B9"/>
    <w:rsid w:val="002A6B78"/>
    <w:rsid w:val="002B089E"/>
    <w:rsid w:val="002B0CED"/>
    <w:rsid w:val="002B1B83"/>
    <w:rsid w:val="002B2D92"/>
    <w:rsid w:val="002B3E11"/>
    <w:rsid w:val="002B4EE9"/>
    <w:rsid w:val="002B54DB"/>
    <w:rsid w:val="002B67EB"/>
    <w:rsid w:val="002C1924"/>
    <w:rsid w:val="002C2421"/>
    <w:rsid w:val="002D0B9D"/>
    <w:rsid w:val="002E3FB8"/>
    <w:rsid w:val="002F0AB5"/>
    <w:rsid w:val="002F31D7"/>
    <w:rsid w:val="002F4E25"/>
    <w:rsid w:val="002F5310"/>
    <w:rsid w:val="002F63BE"/>
    <w:rsid w:val="002F75A1"/>
    <w:rsid w:val="00300439"/>
    <w:rsid w:val="0030199C"/>
    <w:rsid w:val="003027E3"/>
    <w:rsid w:val="003113F8"/>
    <w:rsid w:val="003118B6"/>
    <w:rsid w:val="00314A54"/>
    <w:rsid w:val="00317A28"/>
    <w:rsid w:val="003246FA"/>
    <w:rsid w:val="00324703"/>
    <w:rsid w:val="00326066"/>
    <w:rsid w:val="00326DC0"/>
    <w:rsid w:val="00335AF4"/>
    <w:rsid w:val="00343418"/>
    <w:rsid w:val="003449F0"/>
    <w:rsid w:val="00347911"/>
    <w:rsid w:val="00350B07"/>
    <w:rsid w:val="00350C49"/>
    <w:rsid w:val="00350E84"/>
    <w:rsid w:val="00352298"/>
    <w:rsid w:val="003547A4"/>
    <w:rsid w:val="0035511C"/>
    <w:rsid w:val="00363C86"/>
    <w:rsid w:val="003709AF"/>
    <w:rsid w:val="00372356"/>
    <w:rsid w:val="00375827"/>
    <w:rsid w:val="00375D35"/>
    <w:rsid w:val="00376CAF"/>
    <w:rsid w:val="0037787D"/>
    <w:rsid w:val="00381C57"/>
    <w:rsid w:val="00381EDF"/>
    <w:rsid w:val="00385B2B"/>
    <w:rsid w:val="00385D73"/>
    <w:rsid w:val="00387323"/>
    <w:rsid w:val="00391C26"/>
    <w:rsid w:val="00391E2C"/>
    <w:rsid w:val="003972FE"/>
    <w:rsid w:val="00397374"/>
    <w:rsid w:val="003A53F9"/>
    <w:rsid w:val="003A5F32"/>
    <w:rsid w:val="003A67B6"/>
    <w:rsid w:val="003A7B7F"/>
    <w:rsid w:val="003B003D"/>
    <w:rsid w:val="003B2209"/>
    <w:rsid w:val="003B2B6F"/>
    <w:rsid w:val="003B76C5"/>
    <w:rsid w:val="003C23A9"/>
    <w:rsid w:val="003C6E99"/>
    <w:rsid w:val="003C7CED"/>
    <w:rsid w:val="003D0750"/>
    <w:rsid w:val="003D57D5"/>
    <w:rsid w:val="003D5EB4"/>
    <w:rsid w:val="003D707C"/>
    <w:rsid w:val="003E24F4"/>
    <w:rsid w:val="003E3291"/>
    <w:rsid w:val="003E6F33"/>
    <w:rsid w:val="003E7ED1"/>
    <w:rsid w:val="003F3D5F"/>
    <w:rsid w:val="003F4E62"/>
    <w:rsid w:val="003F566D"/>
    <w:rsid w:val="003F60F5"/>
    <w:rsid w:val="004023C8"/>
    <w:rsid w:val="00402408"/>
    <w:rsid w:val="0040412C"/>
    <w:rsid w:val="004061C6"/>
    <w:rsid w:val="004132E9"/>
    <w:rsid w:val="004133BE"/>
    <w:rsid w:val="004139C4"/>
    <w:rsid w:val="00415F06"/>
    <w:rsid w:val="004201E3"/>
    <w:rsid w:val="00421BF1"/>
    <w:rsid w:val="004222D3"/>
    <w:rsid w:val="00424721"/>
    <w:rsid w:val="00430573"/>
    <w:rsid w:val="00432A12"/>
    <w:rsid w:val="004337D2"/>
    <w:rsid w:val="00435423"/>
    <w:rsid w:val="00435460"/>
    <w:rsid w:val="00436507"/>
    <w:rsid w:val="00437A87"/>
    <w:rsid w:val="004406B2"/>
    <w:rsid w:val="00442278"/>
    <w:rsid w:val="00443BCE"/>
    <w:rsid w:val="00446A8E"/>
    <w:rsid w:val="00450E56"/>
    <w:rsid w:val="00452C83"/>
    <w:rsid w:val="00452E9A"/>
    <w:rsid w:val="004538B1"/>
    <w:rsid w:val="004554DC"/>
    <w:rsid w:val="0045666E"/>
    <w:rsid w:val="0046110E"/>
    <w:rsid w:val="00471094"/>
    <w:rsid w:val="00476A8E"/>
    <w:rsid w:val="00482DAF"/>
    <w:rsid w:val="00486A23"/>
    <w:rsid w:val="004870FB"/>
    <w:rsid w:val="00490710"/>
    <w:rsid w:val="00490E37"/>
    <w:rsid w:val="004918F8"/>
    <w:rsid w:val="0049341F"/>
    <w:rsid w:val="004A3D55"/>
    <w:rsid w:val="004A5D11"/>
    <w:rsid w:val="004A5E44"/>
    <w:rsid w:val="004B4000"/>
    <w:rsid w:val="004B5177"/>
    <w:rsid w:val="004C0584"/>
    <w:rsid w:val="004C08A5"/>
    <w:rsid w:val="004C1143"/>
    <w:rsid w:val="004C5E87"/>
    <w:rsid w:val="004D10A1"/>
    <w:rsid w:val="004D6FB6"/>
    <w:rsid w:val="004E0683"/>
    <w:rsid w:val="004E1356"/>
    <w:rsid w:val="004E5019"/>
    <w:rsid w:val="004E5E1B"/>
    <w:rsid w:val="004E60D6"/>
    <w:rsid w:val="004E7A86"/>
    <w:rsid w:val="004F5514"/>
    <w:rsid w:val="004F5CC9"/>
    <w:rsid w:val="00501CAE"/>
    <w:rsid w:val="00504DAF"/>
    <w:rsid w:val="00505EB6"/>
    <w:rsid w:val="00507C33"/>
    <w:rsid w:val="005209E1"/>
    <w:rsid w:val="005217E8"/>
    <w:rsid w:val="00526ABC"/>
    <w:rsid w:val="00527ED9"/>
    <w:rsid w:val="00530C96"/>
    <w:rsid w:val="005321AB"/>
    <w:rsid w:val="005340E8"/>
    <w:rsid w:val="0053461C"/>
    <w:rsid w:val="00534C5A"/>
    <w:rsid w:val="00535E10"/>
    <w:rsid w:val="00540CD2"/>
    <w:rsid w:val="005437F9"/>
    <w:rsid w:val="00543A26"/>
    <w:rsid w:val="0054609B"/>
    <w:rsid w:val="00546225"/>
    <w:rsid w:val="005515A7"/>
    <w:rsid w:val="00552126"/>
    <w:rsid w:val="00554556"/>
    <w:rsid w:val="00571B03"/>
    <w:rsid w:val="00577461"/>
    <w:rsid w:val="00581B40"/>
    <w:rsid w:val="00583806"/>
    <w:rsid w:val="00585139"/>
    <w:rsid w:val="00585525"/>
    <w:rsid w:val="00587AED"/>
    <w:rsid w:val="00590E2F"/>
    <w:rsid w:val="00591A45"/>
    <w:rsid w:val="005A1C81"/>
    <w:rsid w:val="005A21F7"/>
    <w:rsid w:val="005A2416"/>
    <w:rsid w:val="005A60D8"/>
    <w:rsid w:val="005B4D61"/>
    <w:rsid w:val="005B4F12"/>
    <w:rsid w:val="005C07B9"/>
    <w:rsid w:val="005C43BB"/>
    <w:rsid w:val="005C48A1"/>
    <w:rsid w:val="005D10FA"/>
    <w:rsid w:val="005D5579"/>
    <w:rsid w:val="005D5932"/>
    <w:rsid w:val="005D6C39"/>
    <w:rsid w:val="005D7C53"/>
    <w:rsid w:val="005E11F7"/>
    <w:rsid w:val="005E33B6"/>
    <w:rsid w:val="005E358C"/>
    <w:rsid w:val="005E3967"/>
    <w:rsid w:val="005E5E32"/>
    <w:rsid w:val="005F007E"/>
    <w:rsid w:val="005F1A17"/>
    <w:rsid w:val="005F3C14"/>
    <w:rsid w:val="005F4B40"/>
    <w:rsid w:val="00600EA2"/>
    <w:rsid w:val="00601535"/>
    <w:rsid w:val="0060207F"/>
    <w:rsid w:val="006037FE"/>
    <w:rsid w:val="0060478B"/>
    <w:rsid w:val="00604C4C"/>
    <w:rsid w:val="0060689D"/>
    <w:rsid w:val="00611C5F"/>
    <w:rsid w:val="006250D1"/>
    <w:rsid w:val="0062620F"/>
    <w:rsid w:val="00642122"/>
    <w:rsid w:val="0064454C"/>
    <w:rsid w:val="00646E5F"/>
    <w:rsid w:val="006505CA"/>
    <w:rsid w:val="00650974"/>
    <w:rsid w:val="00650E50"/>
    <w:rsid w:val="0065517C"/>
    <w:rsid w:val="00662EAE"/>
    <w:rsid w:val="006651CE"/>
    <w:rsid w:val="006652FF"/>
    <w:rsid w:val="00667274"/>
    <w:rsid w:val="00672539"/>
    <w:rsid w:val="00672D07"/>
    <w:rsid w:val="00674580"/>
    <w:rsid w:val="0067546C"/>
    <w:rsid w:val="00675AE7"/>
    <w:rsid w:val="00676A79"/>
    <w:rsid w:val="00684343"/>
    <w:rsid w:val="006873F9"/>
    <w:rsid w:val="00694927"/>
    <w:rsid w:val="00695DA3"/>
    <w:rsid w:val="00697420"/>
    <w:rsid w:val="006A4567"/>
    <w:rsid w:val="006A48B5"/>
    <w:rsid w:val="006A6311"/>
    <w:rsid w:val="006B3715"/>
    <w:rsid w:val="006B372F"/>
    <w:rsid w:val="006B4628"/>
    <w:rsid w:val="006B68D2"/>
    <w:rsid w:val="006D0799"/>
    <w:rsid w:val="006D0FD3"/>
    <w:rsid w:val="006D1FC8"/>
    <w:rsid w:val="006D3051"/>
    <w:rsid w:val="006D30A0"/>
    <w:rsid w:val="006D3B47"/>
    <w:rsid w:val="006D42F3"/>
    <w:rsid w:val="006D60FE"/>
    <w:rsid w:val="006E00BD"/>
    <w:rsid w:val="006E1808"/>
    <w:rsid w:val="006E3C2A"/>
    <w:rsid w:val="006E55A7"/>
    <w:rsid w:val="006E5605"/>
    <w:rsid w:val="006F09E6"/>
    <w:rsid w:val="006F0AC3"/>
    <w:rsid w:val="006F0EBC"/>
    <w:rsid w:val="006F2686"/>
    <w:rsid w:val="006F2B25"/>
    <w:rsid w:val="007003F7"/>
    <w:rsid w:val="007004B1"/>
    <w:rsid w:val="00704432"/>
    <w:rsid w:val="00706ED7"/>
    <w:rsid w:val="0070755F"/>
    <w:rsid w:val="00714CA1"/>
    <w:rsid w:val="00715890"/>
    <w:rsid w:val="00722430"/>
    <w:rsid w:val="007275EB"/>
    <w:rsid w:val="00730B2A"/>
    <w:rsid w:val="00731013"/>
    <w:rsid w:val="00733D06"/>
    <w:rsid w:val="0074054C"/>
    <w:rsid w:val="007552B2"/>
    <w:rsid w:val="0075597B"/>
    <w:rsid w:val="00757585"/>
    <w:rsid w:val="00765643"/>
    <w:rsid w:val="00766C34"/>
    <w:rsid w:val="00774C49"/>
    <w:rsid w:val="00780DBF"/>
    <w:rsid w:val="0078123B"/>
    <w:rsid w:val="0078216C"/>
    <w:rsid w:val="0078596E"/>
    <w:rsid w:val="00790A5A"/>
    <w:rsid w:val="00792906"/>
    <w:rsid w:val="007A0F18"/>
    <w:rsid w:val="007B0EFA"/>
    <w:rsid w:val="007B24C9"/>
    <w:rsid w:val="007B2606"/>
    <w:rsid w:val="007B6914"/>
    <w:rsid w:val="007C21A6"/>
    <w:rsid w:val="007C2A1F"/>
    <w:rsid w:val="007C372D"/>
    <w:rsid w:val="007C4B8D"/>
    <w:rsid w:val="007C5B7D"/>
    <w:rsid w:val="007D0527"/>
    <w:rsid w:val="007D2C12"/>
    <w:rsid w:val="007D6BE3"/>
    <w:rsid w:val="007E0AAB"/>
    <w:rsid w:val="007E3C55"/>
    <w:rsid w:val="007E4189"/>
    <w:rsid w:val="007E4D6E"/>
    <w:rsid w:val="007E6AFD"/>
    <w:rsid w:val="007F266A"/>
    <w:rsid w:val="007F7A5E"/>
    <w:rsid w:val="008029C0"/>
    <w:rsid w:val="00815B4B"/>
    <w:rsid w:val="00821F4C"/>
    <w:rsid w:val="00821FF5"/>
    <w:rsid w:val="00824207"/>
    <w:rsid w:val="00825D5C"/>
    <w:rsid w:val="00831104"/>
    <w:rsid w:val="00831DF4"/>
    <w:rsid w:val="008321AB"/>
    <w:rsid w:val="00832AB4"/>
    <w:rsid w:val="00836604"/>
    <w:rsid w:val="00836F2F"/>
    <w:rsid w:val="008402F1"/>
    <w:rsid w:val="00844998"/>
    <w:rsid w:val="008466F7"/>
    <w:rsid w:val="00847630"/>
    <w:rsid w:val="008538F9"/>
    <w:rsid w:val="0085403A"/>
    <w:rsid w:val="00854B85"/>
    <w:rsid w:val="00861F3A"/>
    <w:rsid w:val="008640EA"/>
    <w:rsid w:val="008669CF"/>
    <w:rsid w:val="0087222D"/>
    <w:rsid w:val="0087712D"/>
    <w:rsid w:val="00883404"/>
    <w:rsid w:val="00884C1A"/>
    <w:rsid w:val="00885460"/>
    <w:rsid w:val="008870BE"/>
    <w:rsid w:val="00890FEC"/>
    <w:rsid w:val="00893316"/>
    <w:rsid w:val="008A01FC"/>
    <w:rsid w:val="008B1AF7"/>
    <w:rsid w:val="008B5F61"/>
    <w:rsid w:val="008B727F"/>
    <w:rsid w:val="008C248F"/>
    <w:rsid w:val="008C7342"/>
    <w:rsid w:val="008D0BEE"/>
    <w:rsid w:val="008D0E01"/>
    <w:rsid w:val="008D24BC"/>
    <w:rsid w:val="008D4378"/>
    <w:rsid w:val="008D47A1"/>
    <w:rsid w:val="008D551A"/>
    <w:rsid w:val="008D61D1"/>
    <w:rsid w:val="008E1816"/>
    <w:rsid w:val="008E2B53"/>
    <w:rsid w:val="008E586E"/>
    <w:rsid w:val="008E5D99"/>
    <w:rsid w:val="008E6792"/>
    <w:rsid w:val="008F1447"/>
    <w:rsid w:val="008F3652"/>
    <w:rsid w:val="008F36FE"/>
    <w:rsid w:val="008F6080"/>
    <w:rsid w:val="008F61C4"/>
    <w:rsid w:val="008F79FB"/>
    <w:rsid w:val="0090005C"/>
    <w:rsid w:val="009003DB"/>
    <w:rsid w:val="00902231"/>
    <w:rsid w:val="0090701A"/>
    <w:rsid w:val="009238B1"/>
    <w:rsid w:val="00930E43"/>
    <w:rsid w:val="00932248"/>
    <w:rsid w:val="0093250A"/>
    <w:rsid w:val="00932DA3"/>
    <w:rsid w:val="00933CB0"/>
    <w:rsid w:val="00933F68"/>
    <w:rsid w:val="009345F7"/>
    <w:rsid w:val="009355D8"/>
    <w:rsid w:val="00936CC5"/>
    <w:rsid w:val="009409EB"/>
    <w:rsid w:val="00940AD4"/>
    <w:rsid w:val="00942D34"/>
    <w:rsid w:val="00950E1E"/>
    <w:rsid w:val="0095198C"/>
    <w:rsid w:val="00952BBC"/>
    <w:rsid w:val="00952C8B"/>
    <w:rsid w:val="00952E89"/>
    <w:rsid w:val="009534CF"/>
    <w:rsid w:val="00953CC5"/>
    <w:rsid w:val="009558B8"/>
    <w:rsid w:val="00963A08"/>
    <w:rsid w:val="0096676B"/>
    <w:rsid w:val="00971192"/>
    <w:rsid w:val="00971F95"/>
    <w:rsid w:val="009744B0"/>
    <w:rsid w:val="00975FC8"/>
    <w:rsid w:val="009769A8"/>
    <w:rsid w:val="00981AA3"/>
    <w:rsid w:val="00981ECB"/>
    <w:rsid w:val="0098328F"/>
    <w:rsid w:val="009933ED"/>
    <w:rsid w:val="009955DF"/>
    <w:rsid w:val="00997E17"/>
    <w:rsid w:val="009A0AF8"/>
    <w:rsid w:val="009A1568"/>
    <w:rsid w:val="009A364F"/>
    <w:rsid w:val="009A4758"/>
    <w:rsid w:val="009A5BD9"/>
    <w:rsid w:val="009B018C"/>
    <w:rsid w:val="009B0469"/>
    <w:rsid w:val="009B1BB0"/>
    <w:rsid w:val="009B7632"/>
    <w:rsid w:val="009C2A18"/>
    <w:rsid w:val="009C4821"/>
    <w:rsid w:val="009C4EF4"/>
    <w:rsid w:val="009C6D3B"/>
    <w:rsid w:val="009D1E35"/>
    <w:rsid w:val="009D1F86"/>
    <w:rsid w:val="009D287F"/>
    <w:rsid w:val="009E3788"/>
    <w:rsid w:val="009E5B0E"/>
    <w:rsid w:val="009E710D"/>
    <w:rsid w:val="009E7151"/>
    <w:rsid w:val="009E7F70"/>
    <w:rsid w:val="009F24F0"/>
    <w:rsid w:val="009F369C"/>
    <w:rsid w:val="009F7473"/>
    <w:rsid w:val="00A00523"/>
    <w:rsid w:val="00A021C8"/>
    <w:rsid w:val="00A11735"/>
    <w:rsid w:val="00A14DC9"/>
    <w:rsid w:val="00A16C54"/>
    <w:rsid w:val="00A2513C"/>
    <w:rsid w:val="00A27186"/>
    <w:rsid w:val="00A338D1"/>
    <w:rsid w:val="00A37035"/>
    <w:rsid w:val="00A37958"/>
    <w:rsid w:val="00A37BFE"/>
    <w:rsid w:val="00A447D1"/>
    <w:rsid w:val="00A44B61"/>
    <w:rsid w:val="00A45BC4"/>
    <w:rsid w:val="00A46EB1"/>
    <w:rsid w:val="00A470D5"/>
    <w:rsid w:val="00A5050C"/>
    <w:rsid w:val="00A521A8"/>
    <w:rsid w:val="00A573E5"/>
    <w:rsid w:val="00A57B9C"/>
    <w:rsid w:val="00A60CA0"/>
    <w:rsid w:val="00A64DF4"/>
    <w:rsid w:val="00A75534"/>
    <w:rsid w:val="00A76154"/>
    <w:rsid w:val="00A80A48"/>
    <w:rsid w:val="00A811B8"/>
    <w:rsid w:val="00A91C4D"/>
    <w:rsid w:val="00A945F3"/>
    <w:rsid w:val="00A949B6"/>
    <w:rsid w:val="00A955E4"/>
    <w:rsid w:val="00A95984"/>
    <w:rsid w:val="00AA081E"/>
    <w:rsid w:val="00AA1427"/>
    <w:rsid w:val="00AA46DC"/>
    <w:rsid w:val="00AA7486"/>
    <w:rsid w:val="00AB08EC"/>
    <w:rsid w:val="00AB0DB6"/>
    <w:rsid w:val="00AB2BE5"/>
    <w:rsid w:val="00AB3220"/>
    <w:rsid w:val="00AB3CFB"/>
    <w:rsid w:val="00AB5904"/>
    <w:rsid w:val="00AC0887"/>
    <w:rsid w:val="00AC1E3B"/>
    <w:rsid w:val="00AC46A1"/>
    <w:rsid w:val="00AC77B9"/>
    <w:rsid w:val="00AC7C42"/>
    <w:rsid w:val="00AC7CFE"/>
    <w:rsid w:val="00AD0B11"/>
    <w:rsid w:val="00AD2538"/>
    <w:rsid w:val="00AD300E"/>
    <w:rsid w:val="00AE2C1C"/>
    <w:rsid w:val="00AE3051"/>
    <w:rsid w:val="00AE349B"/>
    <w:rsid w:val="00AE7007"/>
    <w:rsid w:val="00AF062D"/>
    <w:rsid w:val="00AF1F1F"/>
    <w:rsid w:val="00AF36E8"/>
    <w:rsid w:val="00AF5DE9"/>
    <w:rsid w:val="00B06C6B"/>
    <w:rsid w:val="00B07149"/>
    <w:rsid w:val="00B223FD"/>
    <w:rsid w:val="00B2661D"/>
    <w:rsid w:val="00B26780"/>
    <w:rsid w:val="00B31B87"/>
    <w:rsid w:val="00B32ACE"/>
    <w:rsid w:val="00B3635A"/>
    <w:rsid w:val="00B41B7D"/>
    <w:rsid w:val="00B42121"/>
    <w:rsid w:val="00B44913"/>
    <w:rsid w:val="00B45AD3"/>
    <w:rsid w:val="00B4628A"/>
    <w:rsid w:val="00B50D1E"/>
    <w:rsid w:val="00B50D6E"/>
    <w:rsid w:val="00B54F79"/>
    <w:rsid w:val="00B603F1"/>
    <w:rsid w:val="00B62914"/>
    <w:rsid w:val="00B63062"/>
    <w:rsid w:val="00B668D9"/>
    <w:rsid w:val="00B672D5"/>
    <w:rsid w:val="00B67EEE"/>
    <w:rsid w:val="00B718CD"/>
    <w:rsid w:val="00B71FCC"/>
    <w:rsid w:val="00B81B1C"/>
    <w:rsid w:val="00B86474"/>
    <w:rsid w:val="00B86638"/>
    <w:rsid w:val="00B86DFB"/>
    <w:rsid w:val="00B87EC2"/>
    <w:rsid w:val="00B95253"/>
    <w:rsid w:val="00BA5A10"/>
    <w:rsid w:val="00BA7FD0"/>
    <w:rsid w:val="00BB06BA"/>
    <w:rsid w:val="00BB0FAE"/>
    <w:rsid w:val="00BB28C8"/>
    <w:rsid w:val="00BB59A7"/>
    <w:rsid w:val="00BB6B35"/>
    <w:rsid w:val="00BC3D7D"/>
    <w:rsid w:val="00BC4ADF"/>
    <w:rsid w:val="00BD1536"/>
    <w:rsid w:val="00BD4C2B"/>
    <w:rsid w:val="00BD5C33"/>
    <w:rsid w:val="00BD7DE1"/>
    <w:rsid w:val="00BF13BE"/>
    <w:rsid w:val="00BF2BEE"/>
    <w:rsid w:val="00BF47FF"/>
    <w:rsid w:val="00BF601A"/>
    <w:rsid w:val="00BF6DF6"/>
    <w:rsid w:val="00C07295"/>
    <w:rsid w:val="00C11012"/>
    <w:rsid w:val="00C12A67"/>
    <w:rsid w:val="00C23E84"/>
    <w:rsid w:val="00C26839"/>
    <w:rsid w:val="00C3406A"/>
    <w:rsid w:val="00C341A0"/>
    <w:rsid w:val="00C401E7"/>
    <w:rsid w:val="00C4559E"/>
    <w:rsid w:val="00C473F7"/>
    <w:rsid w:val="00C509BE"/>
    <w:rsid w:val="00C51EEB"/>
    <w:rsid w:val="00C54540"/>
    <w:rsid w:val="00C56D9E"/>
    <w:rsid w:val="00C575DE"/>
    <w:rsid w:val="00C57A0C"/>
    <w:rsid w:val="00C62B42"/>
    <w:rsid w:val="00C641C9"/>
    <w:rsid w:val="00C67CA0"/>
    <w:rsid w:val="00C72CC0"/>
    <w:rsid w:val="00C75B15"/>
    <w:rsid w:val="00C7732A"/>
    <w:rsid w:val="00C80FE9"/>
    <w:rsid w:val="00C83B56"/>
    <w:rsid w:val="00C84D7E"/>
    <w:rsid w:val="00C85CD9"/>
    <w:rsid w:val="00C866F2"/>
    <w:rsid w:val="00C87B08"/>
    <w:rsid w:val="00C92825"/>
    <w:rsid w:val="00C95146"/>
    <w:rsid w:val="00C963DD"/>
    <w:rsid w:val="00C969E8"/>
    <w:rsid w:val="00C97B32"/>
    <w:rsid w:val="00CA0016"/>
    <w:rsid w:val="00CA5DEF"/>
    <w:rsid w:val="00CA61CF"/>
    <w:rsid w:val="00CB0680"/>
    <w:rsid w:val="00CB1EBC"/>
    <w:rsid w:val="00CB2DF3"/>
    <w:rsid w:val="00CB3CA4"/>
    <w:rsid w:val="00CB4223"/>
    <w:rsid w:val="00CB4DE3"/>
    <w:rsid w:val="00CB6DB2"/>
    <w:rsid w:val="00CB7261"/>
    <w:rsid w:val="00CB785C"/>
    <w:rsid w:val="00CC5359"/>
    <w:rsid w:val="00CD0220"/>
    <w:rsid w:val="00CD47FB"/>
    <w:rsid w:val="00CD71FF"/>
    <w:rsid w:val="00CD77CF"/>
    <w:rsid w:val="00CE4790"/>
    <w:rsid w:val="00CE6490"/>
    <w:rsid w:val="00CE6CB7"/>
    <w:rsid w:val="00CE7643"/>
    <w:rsid w:val="00CF0881"/>
    <w:rsid w:val="00CF0E74"/>
    <w:rsid w:val="00CF62DA"/>
    <w:rsid w:val="00D02E80"/>
    <w:rsid w:val="00D04399"/>
    <w:rsid w:val="00D122D6"/>
    <w:rsid w:val="00D20A89"/>
    <w:rsid w:val="00D21877"/>
    <w:rsid w:val="00D2299F"/>
    <w:rsid w:val="00D22C29"/>
    <w:rsid w:val="00D23493"/>
    <w:rsid w:val="00D25099"/>
    <w:rsid w:val="00D31539"/>
    <w:rsid w:val="00D332B3"/>
    <w:rsid w:val="00D35A17"/>
    <w:rsid w:val="00D433A6"/>
    <w:rsid w:val="00D50A73"/>
    <w:rsid w:val="00D50FAF"/>
    <w:rsid w:val="00D5129C"/>
    <w:rsid w:val="00D543D0"/>
    <w:rsid w:val="00D562B7"/>
    <w:rsid w:val="00D56549"/>
    <w:rsid w:val="00D61FAB"/>
    <w:rsid w:val="00D61FB7"/>
    <w:rsid w:val="00D73B52"/>
    <w:rsid w:val="00D7686D"/>
    <w:rsid w:val="00D76F95"/>
    <w:rsid w:val="00D77E76"/>
    <w:rsid w:val="00D80FE8"/>
    <w:rsid w:val="00D84717"/>
    <w:rsid w:val="00D97016"/>
    <w:rsid w:val="00D97E33"/>
    <w:rsid w:val="00DA2693"/>
    <w:rsid w:val="00DA33F1"/>
    <w:rsid w:val="00DA4753"/>
    <w:rsid w:val="00DA66BD"/>
    <w:rsid w:val="00DA67EA"/>
    <w:rsid w:val="00DB18F9"/>
    <w:rsid w:val="00DB2F05"/>
    <w:rsid w:val="00DB4330"/>
    <w:rsid w:val="00DB724B"/>
    <w:rsid w:val="00DB731D"/>
    <w:rsid w:val="00DC176F"/>
    <w:rsid w:val="00DC5BB2"/>
    <w:rsid w:val="00DC63B7"/>
    <w:rsid w:val="00DD232B"/>
    <w:rsid w:val="00DD3010"/>
    <w:rsid w:val="00DD31FA"/>
    <w:rsid w:val="00DD55FE"/>
    <w:rsid w:val="00DD58BB"/>
    <w:rsid w:val="00DD663B"/>
    <w:rsid w:val="00DE14E1"/>
    <w:rsid w:val="00DF22ED"/>
    <w:rsid w:val="00DF4526"/>
    <w:rsid w:val="00DF5452"/>
    <w:rsid w:val="00DF7144"/>
    <w:rsid w:val="00DF71AE"/>
    <w:rsid w:val="00E03D25"/>
    <w:rsid w:val="00E109B0"/>
    <w:rsid w:val="00E11F08"/>
    <w:rsid w:val="00E143EB"/>
    <w:rsid w:val="00E16163"/>
    <w:rsid w:val="00E2039C"/>
    <w:rsid w:val="00E22A85"/>
    <w:rsid w:val="00E23F62"/>
    <w:rsid w:val="00E27640"/>
    <w:rsid w:val="00E32455"/>
    <w:rsid w:val="00E32876"/>
    <w:rsid w:val="00E33FBB"/>
    <w:rsid w:val="00E37FC0"/>
    <w:rsid w:val="00E41821"/>
    <w:rsid w:val="00E4207B"/>
    <w:rsid w:val="00E43089"/>
    <w:rsid w:val="00E45867"/>
    <w:rsid w:val="00E5088C"/>
    <w:rsid w:val="00E53CBF"/>
    <w:rsid w:val="00E6728A"/>
    <w:rsid w:val="00E83C5A"/>
    <w:rsid w:val="00E84898"/>
    <w:rsid w:val="00E85899"/>
    <w:rsid w:val="00E9015C"/>
    <w:rsid w:val="00E91176"/>
    <w:rsid w:val="00E92652"/>
    <w:rsid w:val="00E9265A"/>
    <w:rsid w:val="00EA3862"/>
    <w:rsid w:val="00EA3CBA"/>
    <w:rsid w:val="00EA4502"/>
    <w:rsid w:val="00EB1C3A"/>
    <w:rsid w:val="00EB22D1"/>
    <w:rsid w:val="00EB67B3"/>
    <w:rsid w:val="00EB6893"/>
    <w:rsid w:val="00EB7D36"/>
    <w:rsid w:val="00EC0881"/>
    <w:rsid w:val="00EC0F88"/>
    <w:rsid w:val="00EC161A"/>
    <w:rsid w:val="00EC4D7A"/>
    <w:rsid w:val="00ED03DA"/>
    <w:rsid w:val="00ED1033"/>
    <w:rsid w:val="00ED16A7"/>
    <w:rsid w:val="00ED3D6F"/>
    <w:rsid w:val="00ED6BEB"/>
    <w:rsid w:val="00EE0DEC"/>
    <w:rsid w:val="00EE129D"/>
    <w:rsid w:val="00EE21B7"/>
    <w:rsid w:val="00EE31A6"/>
    <w:rsid w:val="00EE3404"/>
    <w:rsid w:val="00EE4333"/>
    <w:rsid w:val="00EE6698"/>
    <w:rsid w:val="00EF06E3"/>
    <w:rsid w:val="00EF14AF"/>
    <w:rsid w:val="00EF3BBB"/>
    <w:rsid w:val="00F014D0"/>
    <w:rsid w:val="00F02297"/>
    <w:rsid w:val="00F05A6E"/>
    <w:rsid w:val="00F06F43"/>
    <w:rsid w:val="00F108A3"/>
    <w:rsid w:val="00F13B7E"/>
    <w:rsid w:val="00F157EA"/>
    <w:rsid w:val="00F21925"/>
    <w:rsid w:val="00F21AA8"/>
    <w:rsid w:val="00F228CA"/>
    <w:rsid w:val="00F242CE"/>
    <w:rsid w:val="00F30001"/>
    <w:rsid w:val="00F34F5A"/>
    <w:rsid w:val="00F366EB"/>
    <w:rsid w:val="00F41C00"/>
    <w:rsid w:val="00F422BE"/>
    <w:rsid w:val="00F53B99"/>
    <w:rsid w:val="00F61575"/>
    <w:rsid w:val="00F617A5"/>
    <w:rsid w:val="00F64DCE"/>
    <w:rsid w:val="00F65048"/>
    <w:rsid w:val="00F66ECF"/>
    <w:rsid w:val="00F711B8"/>
    <w:rsid w:val="00F712A7"/>
    <w:rsid w:val="00F7329D"/>
    <w:rsid w:val="00F74E28"/>
    <w:rsid w:val="00F758CC"/>
    <w:rsid w:val="00F75B4A"/>
    <w:rsid w:val="00F772C6"/>
    <w:rsid w:val="00F80881"/>
    <w:rsid w:val="00F809A0"/>
    <w:rsid w:val="00F80B0B"/>
    <w:rsid w:val="00F8192D"/>
    <w:rsid w:val="00F82801"/>
    <w:rsid w:val="00F830F3"/>
    <w:rsid w:val="00F8438F"/>
    <w:rsid w:val="00F87F98"/>
    <w:rsid w:val="00F94D4B"/>
    <w:rsid w:val="00F951E1"/>
    <w:rsid w:val="00F973A7"/>
    <w:rsid w:val="00F97D1C"/>
    <w:rsid w:val="00FA0605"/>
    <w:rsid w:val="00FA0E43"/>
    <w:rsid w:val="00FA1EC5"/>
    <w:rsid w:val="00FA7878"/>
    <w:rsid w:val="00FC0D7C"/>
    <w:rsid w:val="00FC601D"/>
    <w:rsid w:val="00FC7045"/>
    <w:rsid w:val="00FC73C1"/>
    <w:rsid w:val="00FC75B9"/>
    <w:rsid w:val="00FD0418"/>
    <w:rsid w:val="00FD28BC"/>
    <w:rsid w:val="00FD292C"/>
    <w:rsid w:val="00FD2A26"/>
    <w:rsid w:val="00FD3078"/>
    <w:rsid w:val="00FD4206"/>
    <w:rsid w:val="00FD6E16"/>
    <w:rsid w:val="00FE2BC8"/>
    <w:rsid w:val="00FE3D3D"/>
    <w:rsid w:val="00FE41BA"/>
    <w:rsid w:val="00FE4CBE"/>
    <w:rsid w:val="00FE5B23"/>
    <w:rsid w:val="00FE5FCA"/>
    <w:rsid w:val="00FF0AF0"/>
    <w:rsid w:val="00FF5740"/>
    <w:rsid w:val="00FF6F3B"/>
    <w:rsid w:val="11AD124B"/>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A03124"/>
  <w15:docId w15:val="{724BB6AE-42E8-451A-94A7-AA100A18F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d-ID" w:eastAsia="id-ID"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0"/>
    </w:pPr>
    <w:rPr>
      <w:lang w:val="en-US" w:eastAsia="en-US" w:bidi="en-US"/>
    </w:rPr>
  </w:style>
  <w:style w:type="paragraph" w:styleId="Heading1">
    <w:name w:val="heading 1"/>
    <w:basedOn w:val="Normal"/>
    <w:next w:val="Normal"/>
    <w:link w:val="Heading1Char"/>
    <w:uiPriority w:val="9"/>
    <w:qFormat/>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rFonts w:ascii="Tahoma" w:hAnsi="Tahoma"/>
      <w:b/>
      <w:bCs/>
      <w:caps/>
      <w:color w:val="FFFFFF"/>
      <w:spacing w:val="15"/>
      <w:sz w:val="36"/>
      <w:szCs w:val="22"/>
    </w:rPr>
  </w:style>
  <w:style w:type="paragraph" w:styleId="Heading2">
    <w:name w:val="heading 2"/>
    <w:basedOn w:val="Normal"/>
    <w:next w:val="Normal"/>
    <w:link w:val="Heading2Char"/>
    <w:uiPriority w:val="9"/>
    <w:unhideWhenUsed/>
    <w:qFormat/>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Heading3">
    <w:name w:val="heading 3"/>
    <w:basedOn w:val="Normal"/>
    <w:next w:val="Normal"/>
    <w:link w:val="Heading3Char"/>
    <w:uiPriority w:val="9"/>
    <w:unhideWhenUsed/>
    <w:qFormat/>
    <w:pPr>
      <w:pBdr>
        <w:top w:val="single" w:sz="6" w:space="2" w:color="4F81BD"/>
        <w:left w:val="single" w:sz="6" w:space="2" w:color="4F81BD"/>
      </w:pBdr>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iPriority w:val="9"/>
    <w:unhideWhenUsed/>
    <w:qFormat/>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unhideWhenUsed/>
    <w:qFormat/>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uiPriority w:val="9"/>
    <w:unhideWhenUsed/>
    <w:qFormat/>
    <w:pPr>
      <w:spacing w:before="300" w:after="0"/>
      <w:outlineLvl w:val="6"/>
    </w:pPr>
    <w:rPr>
      <w:caps/>
      <w:color w:val="365F91"/>
      <w:spacing w:val="10"/>
      <w:sz w:val="22"/>
      <w:szCs w:val="22"/>
    </w:rPr>
  </w:style>
  <w:style w:type="paragraph" w:styleId="Heading8">
    <w:name w:val="heading 8"/>
    <w:basedOn w:val="Normal"/>
    <w:next w:val="Normal"/>
    <w:link w:val="Heading8Char"/>
    <w:uiPriority w:val="9"/>
    <w:unhideWhenUsed/>
    <w:qFormat/>
    <w:pPr>
      <w:spacing w:before="300" w:after="0"/>
      <w:outlineLvl w:val="7"/>
    </w:pPr>
    <w:rPr>
      <w:caps/>
      <w:spacing w:val="10"/>
      <w:sz w:val="18"/>
      <w:szCs w:val="18"/>
    </w:rPr>
  </w:style>
  <w:style w:type="paragraph" w:styleId="Heading9">
    <w:name w:val="heading 9"/>
    <w:basedOn w:val="Normal"/>
    <w:next w:val="Normal"/>
    <w:link w:val="Heading9Char"/>
    <w:uiPriority w:val="9"/>
    <w:unhideWhenUsed/>
    <w:qFormat/>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pPr>
      <w:spacing w:before="0" w:after="0" w:line="240" w:lineRule="auto"/>
    </w:pPr>
    <w:rPr>
      <w:rFonts w:ascii="Tahoma" w:hAnsi="Tahoma" w:cs="Tahoma"/>
      <w:sz w:val="16"/>
      <w:szCs w:val="16"/>
    </w:rPr>
  </w:style>
  <w:style w:type="paragraph" w:styleId="BodyText">
    <w:name w:val="Body Text"/>
    <w:basedOn w:val="Normal"/>
    <w:qFormat/>
    <w:pPr>
      <w:spacing w:line="360" w:lineRule="auto"/>
      <w:jc w:val="both"/>
    </w:pPr>
    <w:rPr>
      <w:rFonts w:ascii="Tahoma" w:hAnsi="Tahoma" w:cs="Tahoma"/>
      <w:b/>
    </w:rPr>
  </w:style>
  <w:style w:type="paragraph" w:styleId="BodyTextIndent">
    <w:name w:val="Body Text Indent"/>
    <w:basedOn w:val="Normal"/>
    <w:qFormat/>
    <w:pPr>
      <w:tabs>
        <w:tab w:val="left" w:pos="1080"/>
      </w:tabs>
      <w:ind w:left="1080" w:hanging="360"/>
    </w:pPr>
    <w:rPr>
      <w:rFonts w:cs="Tahoma"/>
      <w:lang w:val="id-ID"/>
    </w:rPr>
  </w:style>
  <w:style w:type="paragraph" w:styleId="BodyTextIndent2">
    <w:name w:val="Body Text Indent 2"/>
    <w:qFormat/>
    <w:pPr>
      <w:tabs>
        <w:tab w:val="left" w:pos="1080"/>
      </w:tabs>
      <w:spacing w:before="200" w:line="360" w:lineRule="auto"/>
      <w:ind w:left="1080"/>
      <w:jc w:val="both"/>
    </w:pPr>
    <w:rPr>
      <w:rFonts w:ascii="Tahoma" w:hAnsi="Tahoma" w:cs="Tahoma"/>
      <w:sz w:val="24"/>
      <w:szCs w:val="22"/>
      <w:lang w:eastAsia="en-US"/>
    </w:rPr>
  </w:style>
  <w:style w:type="paragraph" w:styleId="BodyTextIndent3">
    <w:name w:val="Body Text Indent 3"/>
    <w:basedOn w:val="Normal"/>
    <w:qFormat/>
    <w:pPr>
      <w:spacing w:line="360" w:lineRule="auto"/>
      <w:ind w:left="900"/>
      <w:jc w:val="both"/>
    </w:pPr>
    <w:rPr>
      <w:rFonts w:ascii="Tahoma" w:hAnsi="Tahoma" w:cs="Tahoma"/>
    </w:rPr>
  </w:style>
  <w:style w:type="paragraph" w:styleId="Caption">
    <w:name w:val="caption"/>
    <w:basedOn w:val="Normal"/>
    <w:next w:val="Normal"/>
    <w:uiPriority w:val="35"/>
    <w:unhideWhenUsed/>
    <w:qFormat/>
    <w:rPr>
      <w:b/>
      <w:bCs/>
      <w:color w:val="365F91"/>
      <w:sz w:val="16"/>
      <w:szCs w:val="16"/>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uiPriority w:val="99"/>
    <w:qFormat/>
    <w:pPr>
      <w:tabs>
        <w:tab w:val="center" w:pos="4320"/>
        <w:tab w:val="right" w:pos="8640"/>
      </w:tabs>
    </w:pPr>
  </w:style>
  <w:style w:type="paragraph" w:styleId="NormalWeb">
    <w:name w:val="Normal (Web)"/>
    <w:basedOn w:val="Normal"/>
    <w:uiPriority w:val="99"/>
    <w:qFormat/>
    <w:pPr>
      <w:spacing w:before="100" w:beforeAutospacing="1" w:after="100" w:afterAutospacing="1" w:line="240" w:lineRule="auto"/>
    </w:pPr>
    <w:rPr>
      <w:rFonts w:ascii="Times New Roman" w:hAnsi="Times New Roman"/>
      <w:sz w:val="24"/>
      <w:szCs w:val="24"/>
      <w:lang w:bidi="ar-SA"/>
    </w:rPr>
  </w:style>
  <w:style w:type="paragraph" w:styleId="NormalIndent">
    <w:name w:val="Normal Indent"/>
    <w:basedOn w:val="Normal"/>
    <w:qFormat/>
  </w:style>
  <w:style w:type="paragraph" w:styleId="Subtitle">
    <w:name w:val="Subtitle"/>
    <w:basedOn w:val="Normal"/>
    <w:next w:val="Normal"/>
    <w:link w:val="SubtitleChar"/>
    <w:uiPriority w:val="11"/>
    <w:qFormat/>
    <w:pPr>
      <w:spacing w:after="1000" w:line="240" w:lineRule="auto"/>
    </w:pPr>
    <w:rPr>
      <w:caps/>
      <w:color w:val="595959"/>
      <w:spacing w:val="10"/>
      <w:sz w:val="24"/>
      <w:szCs w:val="24"/>
    </w:rPr>
  </w:style>
  <w:style w:type="paragraph" w:styleId="Title">
    <w:name w:val="Title"/>
    <w:basedOn w:val="Normal"/>
    <w:next w:val="Normal"/>
    <w:link w:val="TitleChar"/>
    <w:uiPriority w:val="10"/>
    <w:qFormat/>
    <w:pPr>
      <w:spacing w:before="720"/>
    </w:pPr>
    <w:rPr>
      <w:caps/>
      <w:color w:val="4F81BD"/>
      <w:spacing w:val="10"/>
      <w:kern w:val="28"/>
      <w:sz w:val="52"/>
      <w:szCs w:val="52"/>
    </w:rPr>
  </w:style>
  <w:style w:type="character" w:styleId="Emphasis">
    <w:name w:val="Emphasis"/>
    <w:uiPriority w:val="20"/>
    <w:qFormat/>
    <w:rPr>
      <w:caps/>
      <w:color w:val="243F60"/>
      <w:spacing w:val="5"/>
    </w:r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59"/>
    <w:qFormat/>
    <w:rPr>
      <w:rFonts w:asciiTheme="minorHAnsi" w:eastAsiaTheme="minorHAnsi" w:hAnsiTheme="minorHAnsi" w:cstheme="minorBidi"/>
      <w:sz w:val="22"/>
      <w:szCs w:val="22"/>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link w:val="Heading1"/>
    <w:uiPriority w:val="9"/>
    <w:rPr>
      <w:rFonts w:ascii="Tahoma" w:hAnsi="Tahoma"/>
      <w:b/>
      <w:bCs/>
      <w:caps/>
      <w:color w:val="FFFFFF"/>
      <w:spacing w:val="15"/>
      <w:sz w:val="36"/>
      <w:shd w:val="clear" w:color="auto" w:fill="4F81BD"/>
    </w:rPr>
  </w:style>
  <w:style w:type="character" w:customStyle="1" w:styleId="Heading2Char">
    <w:name w:val="Heading 2 Char"/>
    <w:link w:val="Heading2"/>
    <w:uiPriority w:val="9"/>
    <w:qFormat/>
    <w:rPr>
      <w:caps/>
      <w:spacing w:val="15"/>
      <w:shd w:val="clear" w:color="auto" w:fill="DBE5F1"/>
    </w:rPr>
  </w:style>
  <w:style w:type="character" w:customStyle="1" w:styleId="Heading3Char">
    <w:name w:val="Heading 3 Char"/>
    <w:link w:val="Heading3"/>
    <w:uiPriority w:val="9"/>
    <w:rPr>
      <w:caps/>
      <w:color w:val="243F60"/>
      <w:spacing w:val="15"/>
    </w:rPr>
  </w:style>
  <w:style w:type="character" w:customStyle="1" w:styleId="Heading4Char">
    <w:name w:val="Heading 4 Char"/>
    <w:link w:val="Heading4"/>
    <w:uiPriority w:val="9"/>
    <w:qFormat/>
    <w:rPr>
      <w:caps/>
      <w:color w:val="365F91"/>
      <w:spacing w:val="10"/>
    </w:rPr>
  </w:style>
  <w:style w:type="character" w:customStyle="1" w:styleId="Heading5Char">
    <w:name w:val="Heading 5 Char"/>
    <w:link w:val="Heading5"/>
    <w:uiPriority w:val="9"/>
    <w:rPr>
      <w:caps/>
      <w:color w:val="365F91"/>
      <w:spacing w:val="10"/>
    </w:rPr>
  </w:style>
  <w:style w:type="character" w:customStyle="1" w:styleId="Heading6Char">
    <w:name w:val="Heading 6 Char"/>
    <w:link w:val="Heading6"/>
    <w:uiPriority w:val="9"/>
    <w:qFormat/>
    <w:rPr>
      <w:caps/>
      <w:color w:val="365F91"/>
      <w:spacing w:val="10"/>
    </w:rPr>
  </w:style>
  <w:style w:type="character" w:customStyle="1" w:styleId="Heading7Char">
    <w:name w:val="Heading 7 Char"/>
    <w:link w:val="Heading7"/>
    <w:uiPriority w:val="9"/>
    <w:semiHidden/>
    <w:qFormat/>
    <w:rPr>
      <w:caps/>
      <w:color w:val="365F91"/>
      <w:spacing w:val="10"/>
    </w:rPr>
  </w:style>
  <w:style w:type="character" w:customStyle="1" w:styleId="Heading8Char">
    <w:name w:val="Heading 8 Char"/>
    <w:link w:val="Heading8"/>
    <w:uiPriority w:val="9"/>
    <w:semiHidden/>
    <w:qFormat/>
    <w:rPr>
      <w:caps/>
      <w:spacing w:val="10"/>
      <w:sz w:val="18"/>
      <w:szCs w:val="18"/>
    </w:rPr>
  </w:style>
  <w:style w:type="character" w:customStyle="1" w:styleId="Heading9Char">
    <w:name w:val="Heading 9 Char"/>
    <w:link w:val="Heading9"/>
    <w:uiPriority w:val="9"/>
    <w:semiHidden/>
    <w:qFormat/>
    <w:rPr>
      <w:i/>
      <w:caps/>
      <w:spacing w:val="10"/>
      <w:sz w:val="18"/>
      <w:szCs w:val="18"/>
    </w:rPr>
  </w:style>
  <w:style w:type="character" w:customStyle="1" w:styleId="TitleChar">
    <w:name w:val="Title Char"/>
    <w:link w:val="Title"/>
    <w:uiPriority w:val="10"/>
    <w:qFormat/>
    <w:rPr>
      <w:caps/>
      <w:color w:val="4F81BD"/>
      <w:spacing w:val="10"/>
      <w:kern w:val="28"/>
      <w:sz w:val="52"/>
      <w:szCs w:val="52"/>
    </w:rPr>
  </w:style>
  <w:style w:type="character" w:customStyle="1" w:styleId="SubtitleChar">
    <w:name w:val="Subtitle Char"/>
    <w:link w:val="Subtitle"/>
    <w:uiPriority w:val="11"/>
    <w:qFormat/>
    <w:rPr>
      <w:caps/>
      <w:color w:val="595959"/>
      <w:spacing w:val="10"/>
      <w:sz w:val="24"/>
      <w:szCs w:val="24"/>
    </w:rPr>
  </w:style>
  <w:style w:type="paragraph" w:customStyle="1" w:styleId="Style1">
    <w:name w:val="Style1"/>
    <w:qFormat/>
    <w:pPr>
      <w:spacing w:before="100" w:beforeAutospacing="1" w:after="100" w:afterAutospacing="1" w:line="360" w:lineRule="auto"/>
      <w:jc w:val="both"/>
    </w:pPr>
    <w:rPr>
      <w:rFonts w:ascii="Tahoma" w:hAnsi="Tahoma"/>
      <w:sz w:val="24"/>
      <w:szCs w:val="22"/>
      <w:lang w:val="en-US" w:eastAsia="en-US"/>
    </w:rPr>
  </w:style>
  <w:style w:type="paragraph" w:customStyle="1" w:styleId="Style2">
    <w:name w:val="Style2"/>
    <w:basedOn w:val="Style1"/>
    <w:next w:val="Style1"/>
    <w:qFormat/>
    <w:pPr>
      <w:ind w:left="720" w:firstLine="720"/>
    </w:pPr>
  </w:style>
  <w:style w:type="paragraph" w:customStyle="1" w:styleId="Style3">
    <w:name w:val="Style3"/>
    <w:basedOn w:val="Style1"/>
    <w:qFormat/>
    <w:pPr>
      <w:ind w:left="1080" w:firstLine="720"/>
    </w:pPr>
    <w:rPr>
      <w:rFonts w:cs="Tahoma"/>
    </w:rPr>
  </w:style>
  <w:style w:type="paragraph" w:customStyle="1" w:styleId="Style4">
    <w:name w:val="Style4"/>
    <w:basedOn w:val="Style1"/>
    <w:qFormat/>
    <w:pPr>
      <w:numPr>
        <w:numId w:val="1"/>
      </w:numPr>
      <w:spacing w:after="0" w:afterAutospacing="0"/>
    </w:pPr>
    <w:rPr>
      <w:rFonts w:cs="Tahoma"/>
    </w:rPr>
  </w:style>
  <w:style w:type="paragraph" w:customStyle="1" w:styleId="Style2a">
    <w:name w:val="Style2a"/>
    <w:basedOn w:val="Style1"/>
    <w:qFormat/>
    <w:pPr>
      <w:tabs>
        <w:tab w:val="left" w:pos="1080"/>
      </w:tabs>
      <w:spacing w:before="120" w:beforeAutospacing="0" w:after="0" w:afterAutospacing="0"/>
      <w:ind w:left="1080" w:hanging="360"/>
    </w:pPr>
    <w:rPr>
      <w:rFonts w:cs="Tahoma"/>
    </w:rPr>
  </w:style>
  <w:style w:type="paragraph" w:customStyle="1" w:styleId="tabel">
    <w:name w:val="tabel"/>
    <w:qFormat/>
    <w:pPr>
      <w:spacing w:before="200"/>
    </w:pPr>
    <w:rPr>
      <w:rFonts w:ascii="Arial Narrow" w:hAnsi="Arial Narrow" w:cs="Tahoma"/>
      <w:sz w:val="22"/>
      <w:szCs w:val="22"/>
      <w:lang w:val="en-US" w:eastAsia="en-US"/>
    </w:rPr>
  </w:style>
  <w:style w:type="paragraph" w:customStyle="1" w:styleId="Default">
    <w:name w:val="Default"/>
    <w:qFormat/>
    <w:pPr>
      <w:autoSpaceDE w:val="0"/>
      <w:autoSpaceDN w:val="0"/>
      <w:adjustRightInd w:val="0"/>
      <w:spacing w:before="200"/>
    </w:pPr>
    <w:rPr>
      <w:rFonts w:ascii="Arial" w:hAnsi="Arial" w:cs="Arial"/>
      <w:color w:val="000000"/>
      <w:sz w:val="24"/>
      <w:szCs w:val="24"/>
    </w:rPr>
  </w:style>
  <w:style w:type="paragraph" w:customStyle="1" w:styleId="Style5">
    <w:name w:val="Style5"/>
    <w:basedOn w:val="Style1"/>
    <w:qFormat/>
    <w:pPr>
      <w:ind w:left="1440" w:firstLine="720"/>
    </w:pPr>
  </w:style>
  <w:style w:type="paragraph" w:customStyle="1" w:styleId="Style6">
    <w:name w:val="Style6"/>
    <w:basedOn w:val="Style1"/>
    <w:qFormat/>
    <w:pPr>
      <w:numPr>
        <w:numId w:val="2"/>
      </w:numPr>
      <w:spacing w:before="0" w:beforeAutospacing="0" w:after="0" w:afterAutospacing="0"/>
    </w:pPr>
  </w:style>
  <w:style w:type="paragraph" w:customStyle="1" w:styleId="NoSpacing1">
    <w:name w:val="No Spacing1"/>
    <w:basedOn w:val="Normal"/>
    <w:link w:val="NoSpacingChar"/>
    <w:uiPriority w:val="1"/>
    <w:qFormat/>
    <w:pPr>
      <w:spacing w:before="0" w:after="0" w:line="240" w:lineRule="auto"/>
    </w:pPr>
  </w:style>
  <w:style w:type="character" w:customStyle="1" w:styleId="NoSpacingChar">
    <w:name w:val="No Spacing Char"/>
    <w:link w:val="NoSpacing1"/>
    <w:uiPriority w:val="1"/>
    <w:qFormat/>
    <w:rPr>
      <w:sz w:val="20"/>
      <w:szCs w:val="20"/>
    </w:rPr>
  </w:style>
  <w:style w:type="paragraph" w:customStyle="1" w:styleId="ListParagraph1">
    <w:name w:val="List Paragraph1"/>
    <w:basedOn w:val="Normal"/>
    <w:link w:val="ListParagraphChar"/>
    <w:uiPriority w:val="34"/>
    <w:qFormat/>
    <w:pPr>
      <w:ind w:left="720"/>
      <w:contextualSpacing/>
    </w:pPr>
  </w:style>
  <w:style w:type="paragraph" w:customStyle="1" w:styleId="Quote1">
    <w:name w:val="Quote1"/>
    <w:basedOn w:val="Normal"/>
    <w:next w:val="Normal"/>
    <w:link w:val="QuoteChar"/>
    <w:uiPriority w:val="29"/>
    <w:qFormat/>
    <w:rPr>
      <w:i/>
      <w:iCs/>
    </w:rPr>
  </w:style>
  <w:style w:type="character" w:customStyle="1" w:styleId="QuoteChar">
    <w:name w:val="Quote Char"/>
    <w:link w:val="Quote1"/>
    <w:uiPriority w:val="29"/>
    <w:qFormat/>
    <w:rPr>
      <w:i/>
      <w:iCs/>
      <w:sz w:val="20"/>
      <w:szCs w:val="20"/>
    </w:rPr>
  </w:style>
  <w:style w:type="paragraph" w:customStyle="1" w:styleId="IntenseQuote1">
    <w:name w:val="Intense Quote1"/>
    <w:basedOn w:val="Normal"/>
    <w:next w:val="Normal"/>
    <w:link w:val="IntenseQuoteChar"/>
    <w:uiPriority w:val="30"/>
    <w:qFormat/>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1"/>
    <w:uiPriority w:val="30"/>
    <w:qFormat/>
    <w:rPr>
      <w:i/>
      <w:iCs/>
      <w:color w:val="4F81BD"/>
      <w:sz w:val="20"/>
      <w:szCs w:val="20"/>
    </w:rPr>
  </w:style>
  <w:style w:type="character" w:customStyle="1" w:styleId="SubtleEmphasis1">
    <w:name w:val="Subtle Emphasis1"/>
    <w:uiPriority w:val="19"/>
    <w:qFormat/>
    <w:rPr>
      <w:i/>
      <w:iCs/>
      <w:color w:val="243F60"/>
    </w:rPr>
  </w:style>
  <w:style w:type="character" w:customStyle="1" w:styleId="IntenseEmphasis1">
    <w:name w:val="Intense Emphasis1"/>
    <w:uiPriority w:val="21"/>
    <w:qFormat/>
    <w:rPr>
      <w:b/>
      <w:bCs/>
      <w:caps/>
      <w:color w:val="243F60"/>
      <w:spacing w:val="10"/>
    </w:rPr>
  </w:style>
  <w:style w:type="character" w:customStyle="1" w:styleId="SubtleReference1">
    <w:name w:val="Subtle Reference1"/>
    <w:uiPriority w:val="31"/>
    <w:qFormat/>
    <w:rPr>
      <w:b/>
      <w:bCs/>
      <w:color w:val="4F81BD"/>
    </w:rPr>
  </w:style>
  <w:style w:type="character" w:customStyle="1" w:styleId="IntenseReference1">
    <w:name w:val="Intense Reference1"/>
    <w:uiPriority w:val="32"/>
    <w:qFormat/>
    <w:rPr>
      <w:b/>
      <w:bCs/>
      <w:i/>
      <w:iCs/>
      <w:caps/>
      <w:color w:val="4F81BD"/>
    </w:rPr>
  </w:style>
  <w:style w:type="character" w:customStyle="1" w:styleId="BookTitle1">
    <w:name w:val="Book Title1"/>
    <w:uiPriority w:val="33"/>
    <w:qFormat/>
    <w:rPr>
      <w:b/>
      <w:bCs/>
      <w:i/>
      <w:iCs/>
      <w:spacing w:val="9"/>
    </w:rPr>
  </w:style>
  <w:style w:type="paragraph" w:customStyle="1" w:styleId="TOCHeading1">
    <w:name w:val="TOC Heading1"/>
    <w:basedOn w:val="Heading1"/>
    <w:next w:val="Normal"/>
    <w:uiPriority w:val="39"/>
    <w:unhideWhenUsed/>
    <w:qFormat/>
    <w:pPr>
      <w:outlineLvl w:val="9"/>
    </w:pPr>
  </w:style>
  <w:style w:type="paragraph" w:customStyle="1" w:styleId="CM5">
    <w:name w:val="CM5"/>
    <w:basedOn w:val="Normal"/>
    <w:next w:val="Normal"/>
    <w:uiPriority w:val="99"/>
    <w:qFormat/>
    <w:pPr>
      <w:widowControl w:val="0"/>
      <w:autoSpaceDE w:val="0"/>
      <w:autoSpaceDN w:val="0"/>
      <w:adjustRightInd w:val="0"/>
      <w:spacing w:before="0" w:after="0" w:line="271" w:lineRule="atLeast"/>
    </w:pPr>
    <w:rPr>
      <w:rFonts w:ascii="KHANOO+Garamond" w:hAnsi="KHANOO+Garamond"/>
      <w:sz w:val="24"/>
      <w:szCs w:val="24"/>
      <w:lang w:bidi="ar-SA"/>
    </w:rPr>
  </w:style>
  <w:style w:type="character" w:customStyle="1" w:styleId="BalloonTextChar">
    <w:name w:val="Balloon Text Char"/>
    <w:basedOn w:val="DefaultParagraphFont"/>
    <w:link w:val="BalloonText"/>
    <w:qFormat/>
    <w:rPr>
      <w:rFonts w:ascii="Tahoma" w:hAnsi="Tahoma" w:cs="Tahoma"/>
      <w:sz w:val="16"/>
      <w:szCs w:val="16"/>
      <w:lang w:val="en-US" w:eastAsia="en-US" w:bidi="en-US"/>
    </w:rPr>
  </w:style>
  <w:style w:type="character" w:customStyle="1" w:styleId="HeaderChar">
    <w:name w:val="Header Char"/>
    <w:link w:val="Header"/>
    <w:uiPriority w:val="99"/>
    <w:qFormat/>
    <w:rPr>
      <w:lang w:val="en-US" w:eastAsia="en-US" w:bidi="en-US"/>
    </w:rPr>
  </w:style>
  <w:style w:type="character" w:customStyle="1" w:styleId="FooterChar">
    <w:name w:val="Footer Char"/>
    <w:link w:val="Footer"/>
    <w:uiPriority w:val="99"/>
    <w:qFormat/>
    <w:rPr>
      <w:lang w:val="en-US" w:eastAsia="en-US" w:bidi="en-US"/>
    </w:rPr>
  </w:style>
  <w:style w:type="character" w:customStyle="1" w:styleId="ListParagraphChar">
    <w:name w:val="List Paragraph Char"/>
    <w:link w:val="ListParagraph1"/>
    <w:uiPriority w:val="34"/>
    <w:qFormat/>
    <w:locked/>
    <w:rPr>
      <w:lang w:val="en-US" w:eastAsia="en-US" w:bidi="en-US"/>
    </w:rPr>
  </w:style>
  <w:style w:type="table" w:customStyle="1" w:styleId="TableGrid1">
    <w:name w:val="Table Grid1"/>
    <w:basedOn w:val="TableNormal"/>
    <w:uiPriority w:val="59"/>
    <w:qFormat/>
    <w:pPr>
      <w:overflowPunct w:val="0"/>
      <w:autoSpaceDE w:val="0"/>
      <w:autoSpaceDN w:val="0"/>
      <w:adjustRightInd w:val="0"/>
      <w:textAlignment w:val="baseline"/>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7B0E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B911AB-A8B6-40E1-9422-A0F74E6FC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20</Pages>
  <Words>2971</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SISTEMATIKA LAKIP 2004</vt:lpstr>
    </vt:vector>
  </TitlesOfParts>
  <Company>jawa timur</Company>
  <LinksUpToDate>false</LinksUpToDate>
  <CharactersWithSpaces>19867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SISTEMATIKA LAKIP 2004</dc:title>
  <dc:creator>pariwisata</dc:creator>
  <cp:lastModifiedBy>user</cp:lastModifiedBy>
  <cp:revision>185</cp:revision>
  <cp:lastPrinted>2018-03-29T01:52:00Z</cp:lastPrinted>
  <dcterms:created xsi:type="dcterms:W3CDTF">2014-02-06T04:27:00Z</dcterms:created>
  <dcterms:modified xsi:type="dcterms:W3CDTF">2018-04-09T08:14:00Z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